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86E32" w14:textId="2A172603" w:rsidR="0024709B" w:rsidRPr="00E925C7" w:rsidRDefault="0024709B" w:rsidP="0024709B">
      <w:pPr>
        <w:pStyle w:val="Antrat2"/>
        <w:spacing w:before="0"/>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 xml:space="preserve">Pirkimo sąlygų </w:t>
      </w:r>
      <w:r>
        <w:rPr>
          <w:rFonts w:ascii="Times New Roman" w:eastAsia="Calibri" w:hAnsi="Times New Roman" w:cs="Times New Roman"/>
          <w:color w:val="0070C0"/>
          <w:sz w:val="24"/>
          <w:szCs w:val="24"/>
        </w:rPr>
        <w:t>2.2.</w:t>
      </w:r>
      <w:r w:rsidRPr="00E925C7">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Techninė specifikacija</w:t>
      </w:r>
      <w:r w:rsidRPr="00E925C7">
        <w:rPr>
          <w:rFonts w:ascii="Times New Roman" w:eastAsia="Calibri" w:hAnsi="Times New Roman" w:cs="Times New Roman"/>
          <w:color w:val="0070C0"/>
          <w:sz w:val="24"/>
          <w:szCs w:val="24"/>
        </w:rPr>
        <w:t>“</w:t>
      </w:r>
      <w:bookmarkEnd w:id="0"/>
      <w:bookmarkEnd w:id="1"/>
      <w:bookmarkEnd w:id="2"/>
      <w:bookmarkEnd w:id="3"/>
      <w:r w:rsidRPr="00E925C7">
        <w:rPr>
          <w:rFonts w:ascii="Times New Roman" w:eastAsia="Calibri" w:hAnsi="Times New Roman" w:cs="Times New Roman"/>
          <w:color w:val="0070C0"/>
          <w:sz w:val="24"/>
          <w:szCs w:val="24"/>
        </w:rPr>
        <w:t xml:space="preserve"> </w:t>
      </w:r>
    </w:p>
    <w:p w14:paraId="0F0DA966" w14:textId="77777777" w:rsidR="0024709B" w:rsidRDefault="0024709B" w:rsidP="0024709B">
      <w:pPr>
        <w:suppressAutoHyphens/>
        <w:spacing w:line="276" w:lineRule="auto"/>
        <w:jc w:val="center"/>
        <w:rPr>
          <w:rFonts w:eastAsiaTheme="minorHAnsi"/>
          <w:b/>
          <w:sz w:val="32"/>
          <w:szCs w:val="32"/>
          <w:lang w:eastAsia="en-US"/>
        </w:rPr>
      </w:pPr>
    </w:p>
    <w:p w14:paraId="5F0BEC7A" w14:textId="5D4DDC6A" w:rsidR="002E064E" w:rsidRPr="0024709B" w:rsidRDefault="002E064E" w:rsidP="0024709B">
      <w:pPr>
        <w:suppressAutoHyphens/>
        <w:spacing w:line="276" w:lineRule="auto"/>
        <w:jc w:val="center"/>
        <w:rPr>
          <w:rFonts w:eastAsiaTheme="minorHAnsi"/>
          <w:b/>
          <w:lang w:eastAsia="en-US"/>
        </w:rPr>
      </w:pPr>
      <w:r w:rsidRPr="0024709B">
        <w:rPr>
          <w:rFonts w:eastAsiaTheme="minorHAnsi"/>
          <w:b/>
          <w:lang w:eastAsia="en-US"/>
        </w:rPr>
        <w:t xml:space="preserve">TECHNINĖ SPECIFIKACIJA </w:t>
      </w:r>
    </w:p>
    <w:p w14:paraId="59DC97F1" w14:textId="2E33D67A" w:rsidR="0048659A" w:rsidRPr="0024709B" w:rsidRDefault="0048659A" w:rsidP="0024709B">
      <w:pPr>
        <w:suppressAutoHyphens/>
        <w:spacing w:line="276" w:lineRule="auto"/>
        <w:jc w:val="center"/>
        <w:rPr>
          <w:rFonts w:eastAsiaTheme="minorHAnsi"/>
          <w:b/>
          <w:lang w:eastAsia="en-US"/>
        </w:rPr>
      </w:pPr>
      <w:r w:rsidRPr="0024709B">
        <w:rPr>
          <w:rFonts w:eastAsiaTheme="minorHAnsi"/>
          <w:b/>
          <w:lang w:eastAsia="en-US"/>
        </w:rPr>
        <w:t>KOMPIUTERIAI</w:t>
      </w:r>
    </w:p>
    <w:p w14:paraId="454B4E2D" w14:textId="62F66E9F" w:rsidR="0048659A" w:rsidRDefault="0048659A" w:rsidP="0024709B">
      <w:pPr>
        <w:suppressAutoHyphens/>
        <w:spacing w:line="276" w:lineRule="auto"/>
        <w:jc w:val="center"/>
        <w:rPr>
          <w:rFonts w:eastAsiaTheme="minorHAnsi"/>
          <w:b/>
          <w:lang w:eastAsia="en-US"/>
        </w:rPr>
      </w:pPr>
      <w:r w:rsidRPr="0024709B">
        <w:rPr>
          <w:rFonts w:eastAsiaTheme="minorHAnsi"/>
          <w:b/>
          <w:lang w:eastAsia="en-US"/>
        </w:rPr>
        <w:t>II PIRKIMO OBJ</w:t>
      </w:r>
      <w:r w:rsidR="00AE459A">
        <w:rPr>
          <w:rFonts w:eastAsiaTheme="minorHAnsi"/>
          <w:b/>
          <w:lang w:eastAsia="en-US"/>
        </w:rPr>
        <w:t>E</w:t>
      </w:r>
      <w:r w:rsidRPr="0024709B">
        <w:rPr>
          <w:rFonts w:eastAsiaTheme="minorHAnsi"/>
          <w:b/>
          <w:lang w:eastAsia="en-US"/>
        </w:rPr>
        <w:t>KTO DALIS „KOMPIUTERIAI SU MacOS (ARBA LYGIAVERTE) OPERACINE SISTEMA“</w:t>
      </w:r>
    </w:p>
    <w:p w14:paraId="155A96C2" w14:textId="77777777" w:rsidR="002F6A2C" w:rsidRPr="0024709B" w:rsidRDefault="002F6A2C" w:rsidP="0024709B">
      <w:pPr>
        <w:suppressAutoHyphens/>
        <w:spacing w:line="276" w:lineRule="auto"/>
        <w:jc w:val="center"/>
        <w:rPr>
          <w:rFonts w:eastAsiaTheme="minorHAnsi"/>
          <w:b/>
          <w:lang w:eastAsia="en-US"/>
        </w:rPr>
      </w:pPr>
    </w:p>
    <w:p w14:paraId="5B20CE1E" w14:textId="77777777" w:rsidR="00B03AAE" w:rsidRPr="006270F5" w:rsidRDefault="00B03AAE" w:rsidP="0024709B">
      <w:pPr>
        <w:numPr>
          <w:ilvl w:val="0"/>
          <w:numId w:val="8"/>
        </w:numPr>
        <w:suppressAutoHyphens/>
        <w:spacing w:line="276" w:lineRule="auto"/>
        <w:ind w:left="0"/>
        <w:rPr>
          <w:rFonts w:eastAsia="Calibri"/>
          <w:b/>
        </w:rPr>
      </w:pPr>
      <w:r w:rsidRPr="00BF6A76">
        <w:rPr>
          <w:rFonts w:eastAsia="Calibri"/>
          <w:b/>
        </w:rPr>
        <w:t>Reikalavimai sutarties vykdymui</w:t>
      </w:r>
    </w:p>
    <w:p w14:paraId="14904033" w14:textId="77777777" w:rsidR="00B03AAE" w:rsidRPr="009531DF" w:rsidRDefault="00B03AAE" w:rsidP="0024709B">
      <w:pPr>
        <w:suppressAutoHyphens/>
        <w:spacing w:line="276" w:lineRule="auto"/>
        <w:jc w:val="right"/>
        <w:rPr>
          <w:rFonts w:eastAsia="Calibri"/>
          <w:bCs/>
        </w:rPr>
      </w:pPr>
      <w:r w:rsidRPr="009531DF">
        <w:rPr>
          <w:rFonts w:eastAsia="Calibri"/>
          <w:bCs/>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B03AAE" w:rsidRPr="00BF6A76" w14:paraId="636246B7" w14:textId="77777777" w:rsidTr="00780ACE">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FB9C32" w14:textId="77777777" w:rsidR="00B03AAE" w:rsidRPr="00BF6A76" w:rsidRDefault="00B03AAE" w:rsidP="0024709B">
            <w:pPr>
              <w:suppressAutoHyphens/>
              <w:jc w:val="both"/>
              <w:rPr>
                <w:rFonts w:eastAsia="Calibri"/>
                <w:b/>
              </w:rPr>
            </w:pPr>
            <w:r w:rsidRPr="00BF6A76">
              <w:rPr>
                <w:rFonts w:eastAsia="Calibri"/>
                <w:b/>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A428CB" w14:textId="77777777" w:rsidR="00B03AAE" w:rsidRPr="00BF6A76" w:rsidRDefault="00B03AAE" w:rsidP="0024709B">
            <w:pPr>
              <w:suppressAutoHyphens/>
              <w:jc w:val="both"/>
              <w:rPr>
                <w:rFonts w:eastAsia="Calibri"/>
                <w:b/>
              </w:rPr>
            </w:pPr>
            <w:r w:rsidRPr="00BF6A76">
              <w:rPr>
                <w:rFonts w:eastAsia="Calibri"/>
                <w:b/>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43BDCCB0" w14:textId="77777777" w:rsidR="00B03AAE" w:rsidRPr="00BF6A76" w:rsidRDefault="00B03AAE" w:rsidP="0024709B">
            <w:pPr>
              <w:suppressAutoHyphens/>
              <w:jc w:val="center"/>
              <w:rPr>
                <w:rFonts w:eastAsia="Calibri"/>
                <w:b/>
              </w:rPr>
            </w:pPr>
            <w:r w:rsidRPr="00BF6A76">
              <w:rPr>
                <w:rFonts w:eastAsia="Calibri"/>
                <w:b/>
              </w:rPr>
              <w:t xml:space="preserve">Atitikimas reikalavimui </w:t>
            </w:r>
          </w:p>
        </w:tc>
      </w:tr>
      <w:tr w:rsidR="00B03AAE" w:rsidRPr="00BF6A76" w14:paraId="64364DFE" w14:textId="77777777" w:rsidTr="00780ACE">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3FBEF5" w14:textId="77777777" w:rsidR="00B03AAE" w:rsidRPr="00BF6A76" w:rsidRDefault="00B03AAE" w:rsidP="0024709B">
            <w:pPr>
              <w:numPr>
                <w:ilvl w:val="0"/>
                <w:numId w:val="7"/>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8DAD19" w14:textId="77777777" w:rsidR="00B03AAE" w:rsidRPr="00BF6A76" w:rsidRDefault="00B03AAE" w:rsidP="0024709B">
            <w:pPr>
              <w:suppressAutoHyphens/>
              <w:jc w:val="both"/>
              <w:rPr>
                <w:rFonts w:eastAsia="Calibri"/>
              </w:rPr>
            </w:pPr>
            <w:r>
              <w:rPr>
                <w:rFonts w:eastAsia="Calibri"/>
              </w:rPr>
              <w:t>Prekės</w:t>
            </w:r>
            <w:r w:rsidRPr="00BF6A76">
              <w:rPr>
                <w:rFonts w:eastAsia="Calibri"/>
              </w:rPr>
              <w:t xml:space="preserve"> turi būti nauj</w:t>
            </w:r>
            <w:r>
              <w:rPr>
                <w:rFonts w:eastAsia="Calibri"/>
              </w:rPr>
              <w:t>os</w:t>
            </w:r>
            <w:r w:rsidRPr="00BF6A76">
              <w:rPr>
                <w:rFonts w:eastAsia="Calibri"/>
              </w:rPr>
              <w:t>, nenaudot</w:t>
            </w:r>
            <w:r>
              <w:rPr>
                <w:rFonts w:eastAsia="Calibri"/>
              </w:rPr>
              <w:t>os</w:t>
            </w:r>
            <w:r w:rsidRPr="00BF6A76">
              <w:rPr>
                <w:rFonts w:eastAsia="Calibri"/>
              </w:rPr>
              <w:t>, pristatom</w:t>
            </w:r>
            <w:r>
              <w:rPr>
                <w:rFonts w:eastAsia="Calibri"/>
              </w:rPr>
              <w:t>os</w:t>
            </w:r>
            <w:r w:rsidRPr="00BF6A76">
              <w:rPr>
                <w:rFonts w:eastAsia="Calibri"/>
              </w:rPr>
              <w:t xml:space="preserve"> originaliame gamykliniame įpakavime.</w:t>
            </w:r>
            <w:r w:rsidRPr="00862731">
              <w:rPr>
                <w:rFonts w:eastAsia="Calibri"/>
              </w:rPr>
              <w:t xml:space="preserve"> Gamykliškai restauruoti ar atnaujinti „renew“/“refurbished“/ „remarked“ </w:t>
            </w:r>
            <w:r>
              <w:rPr>
                <w:rFonts w:eastAsia="Calibri"/>
              </w:rPr>
              <w:t>kompiuteriai</w:t>
            </w:r>
            <w:r w:rsidRPr="00862731">
              <w:rPr>
                <w:rFonts w:eastAsia="Calibri"/>
              </w:rPr>
              <w:t xml:space="preserve"> neleistini.</w:t>
            </w:r>
          </w:p>
        </w:tc>
        <w:tc>
          <w:tcPr>
            <w:tcW w:w="4296" w:type="dxa"/>
            <w:tcBorders>
              <w:top w:val="single" w:sz="4" w:space="0" w:color="00000A"/>
              <w:left w:val="single" w:sz="4" w:space="0" w:color="00000A"/>
              <w:bottom w:val="single" w:sz="4" w:space="0" w:color="00000A"/>
              <w:right w:val="single" w:sz="4" w:space="0" w:color="00000A"/>
            </w:tcBorders>
          </w:tcPr>
          <w:p w14:paraId="0A3667BC" w14:textId="77777777" w:rsidR="00B03AAE" w:rsidRPr="008F4459" w:rsidRDefault="00B03AAE" w:rsidP="0024709B">
            <w:pPr>
              <w:suppressAutoHyphens/>
              <w:jc w:val="center"/>
              <w:rPr>
                <w:rFonts w:eastAsia="Calibri"/>
                <w:i/>
              </w:rPr>
            </w:pPr>
            <w:r w:rsidRPr="008F4459">
              <w:rPr>
                <w:rFonts w:eastAsia="Calibri"/>
                <w:i/>
              </w:rPr>
              <w:t>Atskirai pildyti nereikia, sąlygos įtrauktos į sutarties projektą.</w:t>
            </w:r>
          </w:p>
        </w:tc>
      </w:tr>
      <w:tr w:rsidR="00B03AAE" w:rsidRPr="00BF6A76" w14:paraId="31813137" w14:textId="77777777" w:rsidTr="00780ACE">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5AFA0B" w14:textId="77777777" w:rsidR="00B03AAE" w:rsidRPr="00BF6A76" w:rsidRDefault="00B03AAE" w:rsidP="0024709B">
            <w:pPr>
              <w:numPr>
                <w:ilvl w:val="0"/>
                <w:numId w:val="7"/>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73739A2" w14:textId="693ADA76" w:rsidR="00B03AAE" w:rsidRPr="00BF6A76" w:rsidRDefault="00B03AAE" w:rsidP="0024709B">
            <w:pPr>
              <w:suppressAutoHyphens/>
              <w:jc w:val="both"/>
              <w:rPr>
                <w:rFonts w:eastAsia="Calibri"/>
              </w:rPr>
            </w:pPr>
            <w:r w:rsidRPr="00BF6A76">
              <w:rPr>
                <w:rFonts w:eastAsia="Calibri"/>
              </w:rPr>
              <w:t>Vis</w:t>
            </w:r>
            <w:r>
              <w:rPr>
                <w:rFonts w:eastAsia="Calibri"/>
              </w:rPr>
              <w:t>os</w:t>
            </w:r>
            <w:r w:rsidRPr="00BF6A76">
              <w:rPr>
                <w:rFonts w:eastAsia="Calibri"/>
              </w:rPr>
              <w:t xml:space="preserve"> </w:t>
            </w:r>
            <w:r>
              <w:rPr>
                <w:rFonts w:eastAsia="Calibri"/>
              </w:rPr>
              <w:t>prekės</w:t>
            </w:r>
            <w:r w:rsidRPr="00BF6A76">
              <w:rPr>
                <w:rFonts w:eastAsia="Calibri"/>
              </w:rPr>
              <w:t xml:space="preserve"> turi būti </w:t>
            </w:r>
            <w:r>
              <w:rPr>
                <w:rFonts w:eastAsia="Calibri"/>
              </w:rPr>
              <w:t xml:space="preserve">pristatytos, </w:t>
            </w:r>
            <w:r w:rsidRPr="00BF6A76">
              <w:rPr>
                <w:rFonts w:eastAsia="Calibri"/>
              </w:rPr>
              <w:t>pilnai paruošt</w:t>
            </w:r>
            <w:r>
              <w:rPr>
                <w:rFonts w:eastAsia="Calibri"/>
              </w:rPr>
              <w:t>os</w:t>
            </w:r>
            <w:r w:rsidRPr="00BF6A76">
              <w:rPr>
                <w:rFonts w:eastAsia="Calibri"/>
              </w:rPr>
              <w:t xml:space="preserve"> </w:t>
            </w:r>
            <w:r>
              <w:rPr>
                <w:rFonts w:eastAsia="Calibri"/>
              </w:rPr>
              <w:t xml:space="preserve">naudojimui per </w:t>
            </w:r>
            <w:r w:rsidR="009C3F2F">
              <w:rPr>
                <w:rFonts w:eastAsia="Calibri"/>
              </w:rPr>
              <w:t>7 savaites</w:t>
            </w:r>
            <w:r w:rsidRPr="00223E83">
              <w:rPr>
                <w:rFonts w:eastAsia="Calibri"/>
              </w:rPr>
              <w:t xml:space="preserve"> </w:t>
            </w:r>
            <w:r>
              <w:rPr>
                <w:rFonts w:eastAsia="Calibri"/>
              </w:rPr>
              <w:t xml:space="preserve">nuo sutarties įsigaliojimo dienos. </w:t>
            </w:r>
          </w:p>
        </w:tc>
        <w:tc>
          <w:tcPr>
            <w:tcW w:w="4296" w:type="dxa"/>
            <w:tcBorders>
              <w:top w:val="single" w:sz="4" w:space="0" w:color="00000A"/>
              <w:left w:val="single" w:sz="4" w:space="0" w:color="00000A"/>
              <w:bottom w:val="single" w:sz="4" w:space="0" w:color="00000A"/>
              <w:right w:val="single" w:sz="4" w:space="0" w:color="00000A"/>
            </w:tcBorders>
          </w:tcPr>
          <w:p w14:paraId="2CAADA30" w14:textId="77777777" w:rsidR="00B03AAE" w:rsidRPr="00BF6A76" w:rsidRDefault="00B03AAE" w:rsidP="0024709B">
            <w:pPr>
              <w:suppressAutoHyphens/>
              <w:jc w:val="center"/>
              <w:rPr>
                <w:rFonts w:eastAsia="Calibri"/>
              </w:rPr>
            </w:pPr>
            <w:r w:rsidRPr="008F4459">
              <w:rPr>
                <w:rFonts w:eastAsia="Calibri"/>
                <w:i/>
              </w:rPr>
              <w:t>Atskirai pildyti nereikia, sąlygos įtrauktos į sutarties projektą.</w:t>
            </w:r>
          </w:p>
        </w:tc>
      </w:tr>
      <w:tr w:rsidR="00B03AAE" w:rsidRPr="00BF6A76" w14:paraId="53B77441" w14:textId="77777777" w:rsidTr="00780ACE">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49D349" w14:textId="77777777" w:rsidR="00B03AAE" w:rsidRPr="00BF6A76" w:rsidRDefault="00B03AAE" w:rsidP="0024709B">
            <w:pPr>
              <w:numPr>
                <w:ilvl w:val="0"/>
                <w:numId w:val="7"/>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3B7C39" w14:textId="77777777" w:rsidR="00B03AAE" w:rsidRPr="00BF6A76" w:rsidRDefault="00B03AAE" w:rsidP="0024709B">
            <w:pPr>
              <w:suppressAutoHyphens/>
              <w:jc w:val="both"/>
              <w:rPr>
                <w:rFonts w:eastAsia="Calibri"/>
              </w:rPr>
            </w:pPr>
            <w:r w:rsidRPr="006C6DAC">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08197558" w14:textId="77777777" w:rsidR="00B03AAE" w:rsidRPr="008F4459" w:rsidRDefault="00B03AAE" w:rsidP="0024709B">
            <w:pPr>
              <w:suppressAutoHyphens/>
              <w:jc w:val="center"/>
              <w:rPr>
                <w:rFonts w:eastAsia="Calibri"/>
                <w:i/>
              </w:rPr>
            </w:pPr>
            <w:r w:rsidRPr="008F4459">
              <w:rPr>
                <w:rFonts w:eastAsia="Calibri"/>
                <w:i/>
              </w:rPr>
              <w:t>Atskirai pildyti nereikia, sąlygos įtrauktos į sutarties projektą.</w:t>
            </w:r>
          </w:p>
        </w:tc>
      </w:tr>
    </w:tbl>
    <w:p w14:paraId="3FF3BFCC" w14:textId="77777777" w:rsidR="00B03AAE" w:rsidRDefault="00B03AAE" w:rsidP="0024709B">
      <w:pPr>
        <w:suppressAutoHyphens/>
        <w:spacing w:line="276" w:lineRule="auto"/>
        <w:rPr>
          <w:rFonts w:eastAsia="Calibri"/>
          <w:b/>
        </w:rPr>
      </w:pPr>
    </w:p>
    <w:p w14:paraId="0511DB51" w14:textId="09283BA3" w:rsidR="00B03AAE" w:rsidRPr="00B03AAE" w:rsidRDefault="00B03AAE" w:rsidP="0024709B">
      <w:pPr>
        <w:pStyle w:val="Sraopastraipa"/>
        <w:numPr>
          <w:ilvl w:val="0"/>
          <w:numId w:val="8"/>
        </w:numPr>
        <w:suppressAutoHyphens/>
        <w:spacing w:line="276" w:lineRule="auto"/>
        <w:ind w:left="0"/>
        <w:rPr>
          <w:rFonts w:eastAsia="Calibri"/>
          <w:b/>
        </w:rPr>
      </w:pPr>
      <w:r w:rsidRPr="00B03AAE">
        <w:rPr>
          <w:rFonts w:eastAsia="Calibri"/>
          <w:b/>
        </w:rPr>
        <w:t>Žalieji kriterijai:</w:t>
      </w:r>
    </w:p>
    <w:p w14:paraId="19175C9D" w14:textId="77777777" w:rsidR="00B03AAE" w:rsidRDefault="00B03AAE" w:rsidP="0024709B">
      <w:pPr>
        <w:suppressAutoHyphens/>
        <w:spacing w:line="276" w:lineRule="auto"/>
        <w:ind w:firstLine="567"/>
        <w:jc w:val="both"/>
      </w:pPr>
      <w:r w:rsidRPr="00764697">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w:t>
      </w:r>
      <w:r w:rsidRPr="00876283">
        <w:t>6 punktu, 2 priedo IV skyriaus „Kompiuteriai ir planšetės“ ir II skyriaus „Pakuotės“ reikalavimais.</w:t>
      </w:r>
    </w:p>
    <w:p w14:paraId="6FACCFCD" w14:textId="77777777" w:rsidR="00B03AAE" w:rsidRPr="009531DF" w:rsidRDefault="00B03AAE" w:rsidP="0024709B">
      <w:pPr>
        <w:suppressAutoHyphens/>
        <w:spacing w:line="276" w:lineRule="auto"/>
        <w:jc w:val="right"/>
        <w:rPr>
          <w:rFonts w:eastAsia="Calibri"/>
          <w:bCs/>
        </w:rPr>
      </w:pPr>
      <w:r>
        <w:rPr>
          <w:rFonts w:eastAsia="Calibri"/>
          <w:bCs/>
        </w:rPr>
        <w:t>2</w:t>
      </w:r>
      <w:r w:rsidRPr="009531DF">
        <w:rPr>
          <w:rFonts w:eastAsia="Calibri"/>
          <w:bCs/>
        </w:rPr>
        <w:t xml:space="preserve">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B03AAE" w:rsidRPr="00764697" w14:paraId="0D0C73C6" w14:textId="77777777" w:rsidTr="00780ACE">
        <w:tc>
          <w:tcPr>
            <w:tcW w:w="675" w:type="dxa"/>
          </w:tcPr>
          <w:p w14:paraId="28E61F89" w14:textId="77777777" w:rsidR="00B03AAE" w:rsidRPr="00764697" w:rsidRDefault="00B03AAE" w:rsidP="0024709B">
            <w:pPr>
              <w:suppressAutoHyphens/>
              <w:rPr>
                <w:rFonts w:eastAsia="Calibri"/>
                <w:b/>
              </w:rPr>
            </w:pPr>
            <w:r w:rsidRPr="00764697">
              <w:rPr>
                <w:rFonts w:eastAsia="Calibri"/>
                <w:b/>
              </w:rPr>
              <w:t>Eil. Nr.</w:t>
            </w:r>
          </w:p>
        </w:tc>
        <w:tc>
          <w:tcPr>
            <w:tcW w:w="4962" w:type="dxa"/>
          </w:tcPr>
          <w:p w14:paraId="1F548777" w14:textId="77777777" w:rsidR="00B03AAE" w:rsidRPr="00764697" w:rsidRDefault="00B03AAE" w:rsidP="0024709B">
            <w:pPr>
              <w:suppressAutoHyphens/>
              <w:rPr>
                <w:rFonts w:eastAsia="Calibri"/>
                <w:b/>
              </w:rPr>
            </w:pPr>
            <w:r w:rsidRPr="00764697">
              <w:rPr>
                <w:rFonts w:eastAsia="Calibri"/>
                <w:b/>
              </w:rPr>
              <w:t>Aplinkos apsaugos kriterijus</w:t>
            </w:r>
          </w:p>
        </w:tc>
        <w:tc>
          <w:tcPr>
            <w:tcW w:w="6237" w:type="dxa"/>
          </w:tcPr>
          <w:p w14:paraId="08DD98A8" w14:textId="77777777" w:rsidR="00B03AAE" w:rsidRPr="00137940" w:rsidRDefault="00B03AAE" w:rsidP="0024709B">
            <w:pPr>
              <w:suppressAutoHyphens/>
              <w:rPr>
                <w:rFonts w:eastAsia="Calibri"/>
                <w:b/>
              </w:rPr>
            </w:pPr>
            <w:r w:rsidRPr="00137940">
              <w:rPr>
                <w:rFonts w:eastAsia="Calibri"/>
                <w:b/>
              </w:rPr>
              <w:t>Aplinkos apsaugos kriterijų atitiktį įrodantys dokumentai</w:t>
            </w:r>
          </w:p>
        </w:tc>
        <w:tc>
          <w:tcPr>
            <w:tcW w:w="2976" w:type="dxa"/>
          </w:tcPr>
          <w:p w14:paraId="38360FE4" w14:textId="77777777" w:rsidR="00B03AAE" w:rsidRPr="00764697" w:rsidRDefault="00B03AAE" w:rsidP="0024709B">
            <w:pPr>
              <w:suppressAutoHyphens/>
              <w:rPr>
                <w:rFonts w:eastAsia="Calibri"/>
                <w:b/>
              </w:rPr>
            </w:pPr>
            <w:r w:rsidRPr="00764697">
              <w:rPr>
                <w:rFonts w:eastAsia="Calibri"/>
                <w:b/>
              </w:rPr>
              <w:t>Dokumentų pateikimo momentas</w:t>
            </w:r>
          </w:p>
        </w:tc>
      </w:tr>
      <w:tr w:rsidR="00B03AAE" w:rsidRPr="00764697" w14:paraId="331998C0" w14:textId="77777777" w:rsidTr="00780ACE">
        <w:tc>
          <w:tcPr>
            <w:tcW w:w="675" w:type="dxa"/>
          </w:tcPr>
          <w:p w14:paraId="31C23385" w14:textId="77777777" w:rsidR="00B03AAE" w:rsidRPr="00764697" w:rsidRDefault="00B03AAE" w:rsidP="0024709B">
            <w:pPr>
              <w:suppressAutoHyphens/>
              <w:spacing w:line="276" w:lineRule="auto"/>
              <w:rPr>
                <w:rFonts w:eastAsia="Calibri"/>
                <w:b/>
              </w:rPr>
            </w:pPr>
            <w:r w:rsidRPr="00764697">
              <w:rPr>
                <w:rFonts w:eastAsia="Calibri"/>
                <w:b/>
              </w:rPr>
              <w:t>1.</w:t>
            </w:r>
          </w:p>
        </w:tc>
        <w:tc>
          <w:tcPr>
            <w:tcW w:w="4962" w:type="dxa"/>
          </w:tcPr>
          <w:p w14:paraId="023F3ED3" w14:textId="77777777" w:rsidR="00B03AAE" w:rsidRPr="00ED2EB1" w:rsidRDefault="00B03AAE" w:rsidP="0024709B">
            <w:pPr>
              <w:suppressAutoHyphens/>
              <w:jc w:val="both"/>
              <w:rPr>
                <w:rFonts w:eastAsia="Calibri"/>
                <w:bCs/>
              </w:rPr>
            </w:pPr>
            <w:r w:rsidRPr="00ED2EB1">
              <w:rPr>
                <w:rFonts w:eastAsia="Calibri"/>
                <w:bCs/>
              </w:rPr>
              <w:t xml:space="preserve">prekės, kurios įtrauktos į Lietuvos Respublikos energetikos ministro 2015 m. birželio 18 d. įsakymu Nr. 1-154 „Dėl Prekių, išskyrus kelių transporto priemones, kurioms viešųjų pirkimų ir perkančiųjų subjektų atliekamų pirkimų metu </w:t>
            </w:r>
            <w:r w:rsidRPr="00ED2EB1">
              <w:rPr>
                <w:rFonts w:eastAsia="Calibri"/>
                <w:bCs/>
              </w:rPr>
              <w:lastRenderedPageBreak/>
              <w:t>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6237" w:type="dxa"/>
          </w:tcPr>
          <w:p w14:paraId="4F59DF65" w14:textId="77777777" w:rsidR="00B03AAE" w:rsidRPr="00137940" w:rsidRDefault="00B03AAE" w:rsidP="0024709B">
            <w:pPr>
              <w:suppressAutoHyphens/>
              <w:jc w:val="both"/>
              <w:rPr>
                <w:rFonts w:eastAsia="Calibri"/>
                <w:bCs/>
              </w:rPr>
            </w:pPr>
            <w:r w:rsidRPr="00137940">
              <w:rPr>
                <w:rFonts w:eastAsia="Calibri"/>
                <w:bCs/>
              </w:rPr>
              <w:lastRenderedPageBreak/>
              <w:t xml:space="preserve">a) gamintojo atitikties deklaracija, patvirtinanti, kad prekės atitinka Europos Komisijos reglamentuose dėl gaminių ekologinio projektavimo nurodytus reikalavimus, </w:t>
            </w:r>
            <w:r w:rsidRPr="00137940">
              <w:rPr>
                <w:rFonts w:eastAsia="Calibri"/>
                <w:bCs/>
                <w:u w:val="single"/>
              </w:rPr>
              <w:t>arba</w:t>
            </w:r>
          </w:p>
          <w:p w14:paraId="45DC0F1E" w14:textId="77777777" w:rsidR="00B03AAE" w:rsidRPr="00137940" w:rsidRDefault="00B03AAE" w:rsidP="0024709B">
            <w:pPr>
              <w:suppressAutoHyphens/>
              <w:jc w:val="both"/>
              <w:rPr>
                <w:rFonts w:eastAsia="Calibri"/>
                <w:bCs/>
              </w:rPr>
            </w:pPr>
            <w:r w:rsidRPr="00137940">
              <w:rPr>
                <w:rFonts w:eastAsia="Calibri"/>
                <w:bCs/>
              </w:rPr>
              <w:t xml:space="preserve">b) gamintojo techniniai dokumentai, </w:t>
            </w:r>
            <w:r w:rsidRPr="00137940">
              <w:rPr>
                <w:rFonts w:eastAsia="Calibri"/>
                <w:bCs/>
                <w:u w:val="single"/>
              </w:rPr>
              <w:t>arba</w:t>
            </w:r>
            <w:r w:rsidRPr="00137940">
              <w:rPr>
                <w:rFonts w:eastAsia="Calibri"/>
                <w:bCs/>
              </w:rPr>
              <w:t xml:space="preserve"> </w:t>
            </w:r>
          </w:p>
          <w:p w14:paraId="263CD22F" w14:textId="77777777" w:rsidR="00B03AAE" w:rsidRPr="00137940" w:rsidRDefault="00B03AAE" w:rsidP="0024709B">
            <w:pPr>
              <w:suppressAutoHyphens/>
              <w:jc w:val="both"/>
              <w:rPr>
                <w:rFonts w:eastAsia="Calibri"/>
                <w:bCs/>
              </w:rPr>
            </w:pPr>
            <w:r w:rsidRPr="00137940">
              <w:rPr>
                <w:rFonts w:eastAsia="Calibri"/>
                <w:bCs/>
              </w:rPr>
              <w:t>c) kiti lygiaverčiai įrodymai.</w:t>
            </w:r>
          </w:p>
          <w:p w14:paraId="06581837" w14:textId="77777777" w:rsidR="00B03AAE" w:rsidRPr="00764697" w:rsidRDefault="00B03AAE" w:rsidP="0024709B">
            <w:pPr>
              <w:suppressAutoHyphens/>
              <w:jc w:val="both"/>
              <w:rPr>
                <w:rFonts w:eastAsia="Calibri"/>
                <w:b/>
              </w:rPr>
            </w:pPr>
          </w:p>
        </w:tc>
        <w:tc>
          <w:tcPr>
            <w:tcW w:w="2976" w:type="dxa"/>
            <w:vMerge w:val="restart"/>
          </w:tcPr>
          <w:p w14:paraId="7CA59FDD" w14:textId="77777777" w:rsidR="00B03AAE" w:rsidRPr="00764697" w:rsidRDefault="00B03AAE" w:rsidP="0024709B">
            <w:pPr>
              <w:suppressAutoHyphens/>
              <w:jc w:val="both"/>
              <w:rPr>
                <w:i/>
              </w:rPr>
            </w:pPr>
            <w:r w:rsidRPr="00764697">
              <w:rPr>
                <w:i/>
              </w:rPr>
              <w:lastRenderedPageBreak/>
              <w:t xml:space="preserve">Tiekėjas teikdamas pasiūlymą tvirtina, kad Sutarties vykdymo etape bus teikiamos tik tos prekės, kurios atitinka nurodytus </w:t>
            </w:r>
            <w:r w:rsidRPr="00764697">
              <w:rPr>
                <w:i/>
              </w:rPr>
              <w:lastRenderedPageBreak/>
              <w:t xml:space="preserve">aplinkosauginius reikalavimus. </w:t>
            </w:r>
          </w:p>
          <w:p w14:paraId="78F2CFBA" w14:textId="77777777" w:rsidR="00B03AAE" w:rsidRPr="00764697" w:rsidRDefault="00B03AAE" w:rsidP="0024709B">
            <w:pPr>
              <w:suppressAutoHyphens/>
              <w:rPr>
                <w:i/>
              </w:rPr>
            </w:pPr>
          </w:p>
          <w:p w14:paraId="161808E3" w14:textId="77777777" w:rsidR="00B03AAE" w:rsidRPr="00764697" w:rsidRDefault="00B03AAE" w:rsidP="0024709B">
            <w:pPr>
              <w:suppressAutoHyphens/>
              <w:jc w:val="both"/>
              <w:rPr>
                <w:i/>
              </w:rPr>
            </w:pPr>
            <w:r w:rsidRPr="00764697">
              <w:rPr>
                <w:i/>
              </w:rPr>
              <w:t>Konkretūs įrodantys dokumentai teikiami sutarties vykdymo metu – kartu su prekių pristatymu.</w:t>
            </w:r>
          </w:p>
        </w:tc>
      </w:tr>
      <w:tr w:rsidR="00B03AAE" w:rsidRPr="00764697" w14:paraId="1F74C962" w14:textId="77777777" w:rsidTr="00780ACE">
        <w:tc>
          <w:tcPr>
            <w:tcW w:w="675" w:type="dxa"/>
          </w:tcPr>
          <w:p w14:paraId="7805BEA3" w14:textId="77777777" w:rsidR="00B03AAE" w:rsidRPr="00764697" w:rsidRDefault="00B03AAE" w:rsidP="0024709B">
            <w:pPr>
              <w:suppressAutoHyphens/>
              <w:spacing w:line="276" w:lineRule="auto"/>
              <w:rPr>
                <w:rFonts w:eastAsia="Calibri"/>
                <w:b/>
              </w:rPr>
            </w:pPr>
            <w:r w:rsidRPr="00764697">
              <w:rPr>
                <w:rFonts w:eastAsia="Calibri"/>
                <w:b/>
              </w:rPr>
              <w:lastRenderedPageBreak/>
              <w:t>2.</w:t>
            </w:r>
          </w:p>
        </w:tc>
        <w:tc>
          <w:tcPr>
            <w:tcW w:w="4962" w:type="dxa"/>
          </w:tcPr>
          <w:p w14:paraId="0F6F5899" w14:textId="77777777" w:rsidR="00B03AAE" w:rsidRPr="00ED2EB1" w:rsidRDefault="00B03AAE" w:rsidP="0024709B">
            <w:pPr>
              <w:suppressAutoHyphens/>
              <w:jc w:val="both"/>
              <w:rPr>
                <w:rFonts w:eastAsia="Calibri"/>
                <w:bCs/>
              </w:rPr>
            </w:pPr>
            <w:r w:rsidRPr="00ED2EB1">
              <w:rPr>
                <w:rFonts w:eastAsia="Calibri"/>
                <w:bCs/>
              </w:rPr>
              <w:t>įranga turi turėti bent vieną standartinį USB C™ tipo lizdą (prievadą), skirtą keistis duomenimis ir pasižymintį atgaliniu suderinamumu su USB 2.0, atsižvelgiant į IEC 62680-1-3:2018 arba lygiavertį standartą;</w:t>
            </w:r>
          </w:p>
        </w:tc>
        <w:tc>
          <w:tcPr>
            <w:tcW w:w="6237" w:type="dxa"/>
          </w:tcPr>
          <w:p w14:paraId="3DA68FEB" w14:textId="77777777" w:rsidR="00B03AAE" w:rsidRPr="00137940" w:rsidRDefault="00B03AAE" w:rsidP="0024709B">
            <w:pPr>
              <w:suppressAutoHyphens/>
              <w:jc w:val="both"/>
              <w:rPr>
                <w:rFonts w:eastAsia="Calibri"/>
                <w:bCs/>
              </w:rPr>
            </w:pPr>
            <w:r w:rsidRPr="00137940">
              <w:rPr>
                <w:rFonts w:eastAsia="Calibri"/>
                <w:bCs/>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37940">
              <w:rPr>
                <w:rFonts w:eastAsia="Calibri"/>
                <w:bCs/>
                <w:u w:val="single"/>
              </w:rPr>
              <w:t>arba</w:t>
            </w:r>
            <w:r w:rsidRPr="00137940">
              <w:rPr>
                <w:rFonts w:eastAsia="Calibri"/>
                <w:bCs/>
              </w:rPr>
              <w:t xml:space="preserve"> </w:t>
            </w:r>
          </w:p>
          <w:p w14:paraId="39EBF5E6" w14:textId="77777777" w:rsidR="00B03AAE" w:rsidRPr="00137940" w:rsidRDefault="00B03AAE" w:rsidP="0024709B">
            <w:pPr>
              <w:suppressAutoHyphens/>
              <w:jc w:val="both"/>
              <w:rPr>
                <w:rFonts w:eastAsia="Calibri"/>
                <w:bCs/>
              </w:rPr>
            </w:pPr>
            <w:r w:rsidRPr="00137940">
              <w:rPr>
                <w:rFonts w:eastAsia="Calibri"/>
                <w:bCs/>
              </w:rPr>
              <w:t xml:space="preserve">b) gamintojo techniniai dokumentai (arba nuorodos į gamintojo svetainę su atitinkama informacija), </w:t>
            </w:r>
            <w:r w:rsidRPr="00137940">
              <w:rPr>
                <w:rFonts w:eastAsia="Calibri"/>
                <w:bCs/>
                <w:u w:val="single"/>
              </w:rPr>
              <w:t>arba</w:t>
            </w:r>
          </w:p>
          <w:p w14:paraId="2C4555FE" w14:textId="77777777" w:rsidR="00B03AAE" w:rsidRPr="00137940" w:rsidRDefault="00B03AAE" w:rsidP="0024709B">
            <w:pPr>
              <w:suppressAutoHyphens/>
              <w:jc w:val="both"/>
              <w:rPr>
                <w:rFonts w:eastAsia="Calibri"/>
                <w:bCs/>
              </w:rPr>
            </w:pPr>
            <w:r w:rsidRPr="00137940">
              <w:rPr>
                <w:rFonts w:eastAsia="Calibri"/>
                <w:bCs/>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137940">
              <w:rPr>
                <w:rFonts w:eastAsia="Calibri"/>
                <w:bCs/>
                <w:u w:val="single"/>
              </w:rPr>
              <w:t>arba</w:t>
            </w:r>
          </w:p>
          <w:p w14:paraId="7B00B827" w14:textId="77777777" w:rsidR="00B03AAE" w:rsidRPr="00137940" w:rsidRDefault="00B03AAE" w:rsidP="0024709B">
            <w:pPr>
              <w:suppressAutoHyphens/>
              <w:jc w:val="both"/>
              <w:rPr>
                <w:rFonts w:eastAsia="Calibri"/>
                <w:bCs/>
              </w:rPr>
            </w:pPr>
            <w:r w:rsidRPr="00137940">
              <w:rPr>
                <w:rFonts w:eastAsia="Calibri"/>
                <w:bCs/>
              </w:rPr>
              <w:t>d) kiti lygiaverčiai įrodymai.</w:t>
            </w:r>
          </w:p>
        </w:tc>
        <w:tc>
          <w:tcPr>
            <w:tcW w:w="2976" w:type="dxa"/>
            <w:vMerge/>
          </w:tcPr>
          <w:p w14:paraId="65A5A9ED" w14:textId="77777777" w:rsidR="00B03AAE" w:rsidRPr="00073D41" w:rsidRDefault="00B03AAE" w:rsidP="0024709B">
            <w:pPr>
              <w:suppressAutoHyphens/>
            </w:pPr>
          </w:p>
        </w:tc>
      </w:tr>
      <w:tr w:rsidR="00B03AAE" w:rsidRPr="00764697" w14:paraId="5C4FFE82" w14:textId="77777777" w:rsidTr="00780ACE">
        <w:trPr>
          <w:trHeight w:val="2494"/>
        </w:trPr>
        <w:tc>
          <w:tcPr>
            <w:tcW w:w="675" w:type="dxa"/>
          </w:tcPr>
          <w:p w14:paraId="5E5E77BC" w14:textId="77777777" w:rsidR="00B03AAE" w:rsidRPr="00764697" w:rsidRDefault="00B03AAE" w:rsidP="0024709B">
            <w:pPr>
              <w:suppressAutoHyphens/>
              <w:spacing w:line="276" w:lineRule="auto"/>
              <w:rPr>
                <w:rFonts w:eastAsia="Calibri"/>
                <w:b/>
              </w:rPr>
            </w:pPr>
            <w:r w:rsidRPr="00764697">
              <w:rPr>
                <w:rFonts w:eastAsia="Calibri"/>
                <w:b/>
              </w:rPr>
              <w:lastRenderedPageBreak/>
              <w:t>3.</w:t>
            </w:r>
          </w:p>
          <w:p w14:paraId="69245DE8" w14:textId="77777777" w:rsidR="00B03AAE" w:rsidRPr="00764697" w:rsidRDefault="00B03AAE" w:rsidP="0024709B">
            <w:pPr>
              <w:suppressAutoHyphens/>
              <w:spacing w:line="276" w:lineRule="auto"/>
              <w:rPr>
                <w:rFonts w:eastAsia="Calibri"/>
                <w:b/>
              </w:rPr>
            </w:pPr>
          </w:p>
        </w:tc>
        <w:tc>
          <w:tcPr>
            <w:tcW w:w="4962" w:type="dxa"/>
          </w:tcPr>
          <w:p w14:paraId="33337BBA" w14:textId="77777777" w:rsidR="00B03AAE" w:rsidRPr="00ED2EB1" w:rsidRDefault="00B03AAE" w:rsidP="0024709B">
            <w:pPr>
              <w:suppressAutoHyphens/>
              <w:jc w:val="both"/>
              <w:rPr>
                <w:rFonts w:eastAsia="Calibri"/>
                <w:bCs/>
              </w:rPr>
            </w:pPr>
            <w:r w:rsidRPr="00ED2EB1">
              <w:rPr>
                <w:rFonts w:eastAsia="Calibri"/>
                <w:bCs/>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6237" w:type="dxa"/>
          </w:tcPr>
          <w:p w14:paraId="591E5E5E" w14:textId="77777777" w:rsidR="00B03AAE" w:rsidRPr="00137940" w:rsidRDefault="00B03AAE" w:rsidP="0024709B">
            <w:pPr>
              <w:suppressAutoHyphens/>
              <w:jc w:val="both"/>
              <w:rPr>
                <w:rFonts w:eastAsia="Calibri"/>
                <w:bCs/>
              </w:rPr>
            </w:pPr>
            <w:r w:rsidRPr="00137940">
              <w:rPr>
                <w:rFonts w:eastAsia="Calibri"/>
                <w:bCs/>
              </w:rPr>
              <w:t xml:space="preserve">a) Pripažintos įstaigos arba paskelbtosios (notifikuotos) institucijos bandymų protokolas, tyrimų ataskaita ar pažyma, </w:t>
            </w:r>
            <w:r w:rsidRPr="00137940">
              <w:rPr>
                <w:rFonts w:eastAsia="Calibri"/>
                <w:bCs/>
                <w:u w:val="single"/>
              </w:rPr>
              <w:t>arba</w:t>
            </w:r>
          </w:p>
          <w:p w14:paraId="7D172725" w14:textId="77777777" w:rsidR="00B03AAE" w:rsidRPr="00137940" w:rsidRDefault="00B03AAE" w:rsidP="0024709B">
            <w:pPr>
              <w:suppressAutoHyphens/>
              <w:jc w:val="both"/>
              <w:rPr>
                <w:rFonts w:eastAsia="Calibri"/>
                <w:bCs/>
              </w:rPr>
            </w:pPr>
            <w:r w:rsidRPr="00137940">
              <w:rPr>
                <w:rFonts w:eastAsia="Calibri"/>
                <w:bCs/>
              </w:rPr>
              <w:t xml:space="preserve">b) I tipo ekologinis ženklas (sertifikatas). I tipo ekologiniu ženklu paženklinti ir nurodytą reikalavimą atitinkantys gaminiai bus laikomi atitinkančiais šį kriterijų, </w:t>
            </w:r>
            <w:r w:rsidRPr="00137940">
              <w:rPr>
                <w:rFonts w:eastAsia="Calibri"/>
                <w:bCs/>
                <w:u w:val="single"/>
              </w:rPr>
              <w:t>arba</w:t>
            </w:r>
          </w:p>
          <w:p w14:paraId="7C459EF7" w14:textId="77777777" w:rsidR="00B03AAE" w:rsidRPr="00137940" w:rsidRDefault="00B03AAE" w:rsidP="0024709B">
            <w:pPr>
              <w:suppressAutoHyphens/>
              <w:jc w:val="both"/>
              <w:rPr>
                <w:rFonts w:eastAsia="Calibri"/>
                <w:bCs/>
              </w:rPr>
            </w:pPr>
            <w:r w:rsidRPr="00137940">
              <w:rPr>
                <w:rFonts w:eastAsia="Calibri"/>
                <w:bCs/>
              </w:rPr>
              <w:t>c) kiti lygiaverčiai įrodymai.</w:t>
            </w:r>
          </w:p>
          <w:p w14:paraId="15F0528F" w14:textId="77777777" w:rsidR="00B03AAE" w:rsidRPr="00764697" w:rsidRDefault="00B03AAE" w:rsidP="0024709B">
            <w:pPr>
              <w:suppressAutoHyphens/>
              <w:jc w:val="both"/>
              <w:rPr>
                <w:rFonts w:eastAsia="Calibri"/>
                <w:b/>
              </w:rPr>
            </w:pPr>
          </w:p>
        </w:tc>
        <w:tc>
          <w:tcPr>
            <w:tcW w:w="2976" w:type="dxa"/>
            <w:vMerge/>
          </w:tcPr>
          <w:p w14:paraId="3F9BEFEC" w14:textId="77777777" w:rsidR="00B03AAE" w:rsidRPr="00764697" w:rsidRDefault="00B03AAE" w:rsidP="0024709B">
            <w:pPr>
              <w:suppressAutoHyphens/>
            </w:pPr>
          </w:p>
        </w:tc>
      </w:tr>
      <w:tr w:rsidR="00B03AAE" w:rsidRPr="00764697" w14:paraId="57D30DC8" w14:textId="77777777" w:rsidTr="00780ACE">
        <w:tc>
          <w:tcPr>
            <w:tcW w:w="675" w:type="dxa"/>
          </w:tcPr>
          <w:p w14:paraId="03E3AFE6" w14:textId="3BA70397" w:rsidR="00B03AAE" w:rsidRPr="00764697" w:rsidRDefault="00ED68C5" w:rsidP="0024709B">
            <w:pPr>
              <w:suppressAutoHyphens/>
              <w:spacing w:line="276" w:lineRule="auto"/>
              <w:rPr>
                <w:rFonts w:eastAsia="Calibri"/>
                <w:b/>
              </w:rPr>
            </w:pPr>
            <w:r>
              <w:rPr>
                <w:rFonts w:eastAsia="Calibri"/>
                <w:b/>
              </w:rPr>
              <w:t>4</w:t>
            </w:r>
            <w:r w:rsidR="00B03AAE" w:rsidRPr="00764697">
              <w:rPr>
                <w:rFonts w:eastAsia="Calibri"/>
                <w:b/>
              </w:rPr>
              <w:t>.</w:t>
            </w:r>
          </w:p>
        </w:tc>
        <w:tc>
          <w:tcPr>
            <w:tcW w:w="4962" w:type="dxa"/>
          </w:tcPr>
          <w:p w14:paraId="50DFC8E5" w14:textId="77777777" w:rsidR="00B03AAE" w:rsidRPr="00764697" w:rsidRDefault="00B03AAE" w:rsidP="0024709B">
            <w:pPr>
              <w:suppressAutoHyphens/>
              <w:jc w:val="both"/>
            </w:pPr>
            <w:r w:rsidRPr="00764697">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342AD7D4" w14:textId="77777777" w:rsidR="00B03AAE" w:rsidRPr="00764697" w:rsidRDefault="00B03AAE" w:rsidP="0024709B">
            <w:pPr>
              <w:suppressAutoHyphens/>
              <w:jc w:val="both"/>
            </w:pPr>
            <w:r w:rsidRPr="00073D41">
              <w:t xml:space="preserve">a) </w:t>
            </w:r>
            <w:r w:rsidRPr="00764697">
              <w:t xml:space="preserve">Tiekėjo ar gamintojo dokumentai, įrodantys, kad pakuotės yra homogeniškos ir (ar) atitinkamai paženklintos, arba </w:t>
            </w:r>
          </w:p>
          <w:p w14:paraId="6AA6A34D" w14:textId="77777777" w:rsidR="00B03AAE" w:rsidRPr="00764697" w:rsidRDefault="00B03AAE" w:rsidP="0024709B">
            <w:pPr>
              <w:suppressAutoHyphens/>
              <w:jc w:val="both"/>
            </w:pPr>
            <w:r w:rsidRPr="00764697">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15D39F29" w14:textId="77777777" w:rsidR="00B03AAE" w:rsidRPr="00764697" w:rsidRDefault="00B03AAE" w:rsidP="0024709B">
            <w:pPr>
              <w:suppressAutoHyphens/>
              <w:jc w:val="both"/>
            </w:pPr>
            <w:r w:rsidRPr="00764697">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28DA7BB" w14:textId="77777777" w:rsidR="00B03AAE" w:rsidRPr="00764697" w:rsidRDefault="00B03AAE" w:rsidP="0024709B">
            <w:pPr>
              <w:suppressAutoHyphens/>
              <w:jc w:val="both"/>
            </w:pPr>
            <w:r w:rsidRPr="00764697">
              <w:t xml:space="preserve">d) kiti lygiaverčiai įrodymai. </w:t>
            </w:r>
          </w:p>
          <w:p w14:paraId="3F68A7D8" w14:textId="77777777" w:rsidR="00B03AAE" w:rsidRPr="00764697" w:rsidRDefault="00B03AAE" w:rsidP="0024709B">
            <w:pPr>
              <w:suppressAutoHyphens/>
              <w:jc w:val="both"/>
              <w:rPr>
                <w:i/>
              </w:rPr>
            </w:pPr>
            <w:r w:rsidRPr="00764697">
              <w:rPr>
                <w:i/>
              </w:rPr>
              <w:t>P.s. Jei prekė (-s) neturi išorinės pakuotės, reikalavimas dėl tvarios pakuotės netaikomas.</w:t>
            </w:r>
          </w:p>
        </w:tc>
        <w:tc>
          <w:tcPr>
            <w:tcW w:w="2976" w:type="dxa"/>
            <w:vMerge/>
          </w:tcPr>
          <w:p w14:paraId="2CFBED80" w14:textId="77777777" w:rsidR="00B03AAE" w:rsidRPr="00764697" w:rsidRDefault="00B03AAE" w:rsidP="0024709B">
            <w:pPr>
              <w:suppressAutoHyphens/>
              <w:rPr>
                <w:i/>
              </w:rPr>
            </w:pPr>
          </w:p>
        </w:tc>
      </w:tr>
    </w:tbl>
    <w:p w14:paraId="4F55FFB8" w14:textId="77777777" w:rsidR="00B03AAE" w:rsidRDefault="00B03AAE" w:rsidP="0024709B">
      <w:pPr>
        <w:suppressAutoHyphens/>
        <w:spacing w:line="276" w:lineRule="auto"/>
        <w:rPr>
          <w:rFonts w:eastAsiaTheme="minorHAnsi"/>
          <w:b/>
          <w:sz w:val="32"/>
          <w:szCs w:val="32"/>
          <w:lang w:eastAsia="en-US"/>
        </w:rPr>
      </w:pPr>
    </w:p>
    <w:p w14:paraId="677BF0AA" w14:textId="317039CA" w:rsidR="002E064E" w:rsidRPr="002E064E" w:rsidRDefault="00B03AAE" w:rsidP="0024709B">
      <w:pPr>
        <w:suppressAutoHyphens/>
        <w:spacing w:line="276" w:lineRule="auto"/>
        <w:rPr>
          <w:rFonts w:eastAsiaTheme="minorHAnsi"/>
          <w:b/>
          <w:lang w:eastAsia="en-US"/>
        </w:rPr>
      </w:pPr>
      <w:r>
        <w:rPr>
          <w:rFonts w:eastAsiaTheme="minorHAnsi"/>
          <w:b/>
          <w:lang w:eastAsia="en-US"/>
        </w:rPr>
        <w:t>3. Techninė specifikacija</w:t>
      </w:r>
    </w:p>
    <w:p w14:paraId="18CC9CA0" w14:textId="0E6F4FB7" w:rsidR="002E064E" w:rsidRDefault="00B03AAE" w:rsidP="0024709B">
      <w:pPr>
        <w:suppressAutoHyphens/>
        <w:spacing w:line="276" w:lineRule="auto"/>
        <w:rPr>
          <w:b/>
        </w:rPr>
      </w:pPr>
      <w:r>
        <w:rPr>
          <w:rFonts w:eastAsiaTheme="minorHAnsi"/>
          <w:b/>
          <w:lang w:eastAsia="en-US"/>
        </w:rPr>
        <w:t>3.</w:t>
      </w:r>
      <w:r w:rsidR="002E064E" w:rsidRPr="002E064E">
        <w:rPr>
          <w:rFonts w:eastAsiaTheme="minorHAnsi"/>
          <w:b/>
          <w:lang w:eastAsia="en-US"/>
        </w:rPr>
        <w:t xml:space="preserve">1. </w:t>
      </w:r>
      <w:r w:rsidR="00E4712B" w:rsidRPr="00E4712B">
        <w:rPr>
          <w:b/>
        </w:rPr>
        <w:t>Suintegruotas kompiuteris (ALL-IN-ONE) su macOS arba lygiaverte operacine sistema</w:t>
      </w:r>
    </w:p>
    <w:p w14:paraId="5E9D828E" w14:textId="791F0D2B" w:rsidR="00B03AAE" w:rsidRPr="002E064E" w:rsidRDefault="00B03AAE" w:rsidP="0024709B">
      <w:pPr>
        <w:suppressAutoHyphens/>
        <w:spacing w:line="276" w:lineRule="auto"/>
        <w:jc w:val="right"/>
        <w:rPr>
          <w:rFonts w:eastAsiaTheme="minorHAnsi"/>
          <w:b/>
          <w:lang w:eastAsia="en-US"/>
        </w:rPr>
      </w:pPr>
      <w:r>
        <w:rPr>
          <w:rFonts w:eastAsiaTheme="minorHAnsi"/>
          <w:b/>
          <w:lang w:eastAsia="en-US"/>
        </w:rPr>
        <w:lastRenderedPageBreak/>
        <w:t>3 lentelė</w:t>
      </w:r>
    </w:p>
    <w:tbl>
      <w:tblPr>
        <w:tblW w:w="14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36"/>
        <w:gridCol w:w="3029"/>
        <w:gridCol w:w="3517"/>
        <w:gridCol w:w="3075"/>
        <w:gridCol w:w="15"/>
        <w:gridCol w:w="1545"/>
        <w:gridCol w:w="17"/>
        <w:gridCol w:w="2268"/>
      </w:tblGrid>
      <w:tr w:rsidR="00B03AAE" w:rsidRPr="002E064E" w14:paraId="259435FB" w14:textId="77777777" w:rsidTr="00826953">
        <w:trPr>
          <w:cantSplit/>
          <w:trHeight w:val="630"/>
          <w:jc w:val="center"/>
        </w:trPr>
        <w:tc>
          <w:tcPr>
            <w:tcW w:w="836" w:type="dxa"/>
            <w:vMerge w:val="restart"/>
            <w:tcBorders>
              <w:top w:val="single" w:sz="12" w:space="0" w:color="auto"/>
              <w:left w:val="single" w:sz="12" w:space="0" w:color="auto"/>
              <w:right w:val="single" w:sz="12" w:space="0" w:color="auto"/>
            </w:tcBorders>
            <w:shd w:val="clear" w:color="auto" w:fill="FFFFFF"/>
            <w:vAlign w:val="center"/>
          </w:tcPr>
          <w:p w14:paraId="7CA16B0E" w14:textId="77777777" w:rsidR="00B03AAE" w:rsidRPr="002E064E" w:rsidRDefault="00B03AAE" w:rsidP="0024709B">
            <w:pPr>
              <w:suppressAutoHyphens/>
              <w:spacing w:line="256" w:lineRule="auto"/>
              <w:jc w:val="center"/>
              <w:rPr>
                <w:rFonts w:eastAsiaTheme="minorHAnsi"/>
                <w:b/>
                <w:bCs/>
                <w:sz w:val="22"/>
                <w:szCs w:val="22"/>
                <w:lang w:eastAsia="en-US"/>
              </w:rPr>
            </w:pPr>
            <w:r w:rsidRPr="002E064E">
              <w:rPr>
                <w:rFonts w:eastAsiaTheme="minorHAnsi"/>
                <w:b/>
                <w:bCs/>
                <w:sz w:val="22"/>
                <w:szCs w:val="22"/>
                <w:lang w:eastAsia="en-US"/>
              </w:rPr>
              <w:t>Eil.</w:t>
            </w:r>
          </w:p>
          <w:p w14:paraId="5794FC7C" w14:textId="77777777" w:rsidR="00B03AAE" w:rsidRPr="002E064E" w:rsidRDefault="00B03AAE" w:rsidP="0024709B">
            <w:pPr>
              <w:suppressAutoHyphens/>
              <w:spacing w:line="276" w:lineRule="auto"/>
              <w:jc w:val="center"/>
              <w:rPr>
                <w:rFonts w:eastAsiaTheme="minorHAnsi"/>
                <w:b/>
                <w:sz w:val="22"/>
                <w:szCs w:val="22"/>
                <w:lang w:eastAsia="en-US"/>
              </w:rPr>
            </w:pPr>
            <w:r w:rsidRPr="002E064E">
              <w:rPr>
                <w:rFonts w:eastAsiaTheme="minorHAnsi"/>
                <w:b/>
                <w:bCs/>
                <w:sz w:val="22"/>
                <w:szCs w:val="22"/>
                <w:lang w:eastAsia="en-US"/>
              </w:rPr>
              <w:t>Nr.</w:t>
            </w:r>
          </w:p>
        </w:tc>
        <w:tc>
          <w:tcPr>
            <w:tcW w:w="3029" w:type="dxa"/>
            <w:vMerge w:val="restart"/>
            <w:tcBorders>
              <w:top w:val="single" w:sz="12" w:space="0" w:color="auto"/>
              <w:left w:val="single" w:sz="12" w:space="0" w:color="auto"/>
              <w:right w:val="single" w:sz="12" w:space="0" w:color="auto"/>
            </w:tcBorders>
            <w:shd w:val="clear" w:color="auto" w:fill="FFFFFF"/>
            <w:vAlign w:val="center"/>
          </w:tcPr>
          <w:p w14:paraId="09A6F964" w14:textId="77777777" w:rsidR="00B03AAE" w:rsidRPr="002E064E" w:rsidRDefault="00B03AAE" w:rsidP="0024709B">
            <w:pPr>
              <w:suppressAutoHyphens/>
              <w:spacing w:line="276" w:lineRule="auto"/>
              <w:rPr>
                <w:rFonts w:eastAsiaTheme="minorHAnsi"/>
                <w:b/>
                <w:sz w:val="22"/>
                <w:szCs w:val="22"/>
                <w:lang w:eastAsia="en-US"/>
              </w:rPr>
            </w:pPr>
            <w:r w:rsidRPr="002E064E">
              <w:rPr>
                <w:rFonts w:eastAsiaTheme="minorHAnsi"/>
                <w:b/>
                <w:bCs/>
                <w:sz w:val="22"/>
                <w:szCs w:val="22"/>
                <w:lang w:eastAsia="en-US"/>
              </w:rPr>
              <w:t>Aprašymas</w:t>
            </w:r>
          </w:p>
        </w:tc>
        <w:tc>
          <w:tcPr>
            <w:tcW w:w="3517" w:type="dxa"/>
            <w:vMerge w:val="restart"/>
            <w:tcBorders>
              <w:top w:val="single" w:sz="12" w:space="0" w:color="auto"/>
              <w:left w:val="single" w:sz="12" w:space="0" w:color="auto"/>
              <w:right w:val="single" w:sz="12" w:space="0" w:color="auto"/>
            </w:tcBorders>
            <w:shd w:val="clear" w:color="auto" w:fill="FFFFFF"/>
            <w:vAlign w:val="center"/>
          </w:tcPr>
          <w:p w14:paraId="65BA2AB9" w14:textId="77777777" w:rsidR="00B03AAE" w:rsidRPr="002E064E" w:rsidRDefault="00B03AAE" w:rsidP="0024709B">
            <w:pPr>
              <w:suppressAutoHyphens/>
              <w:snapToGrid w:val="0"/>
              <w:spacing w:line="276" w:lineRule="auto"/>
              <w:rPr>
                <w:rFonts w:eastAsiaTheme="minorHAnsi"/>
                <w:b/>
                <w:sz w:val="22"/>
                <w:szCs w:val="22"/>
                <w:lang w:eastAsia="en-US"/>
              </w:rPr>
            </w:pPr>
            <w:r w:rsidRPr="002E064E">
              <w:rPr>
                <w:rFonts w:eastAsiaTheme="minorHAnsi"/>
                <w:b/>
                <w:bCs/>
                <w:sz w:val="22"/>
                <w:szCs w:val="22"/>
                <w:lang w:eastAsia="en-US"/>
              </w:rPr>
              <w:t>Reikalaujama parametro reikšmė</w:t>
            </w:r>
          </w:p>
        </w:tc>
        <w:tc>
          <w:tcPr>
            <w:tcW w:w="6920" w:type="dxa"/>
            <w:gridSpan w:val="5"/>
            <w:tcBorders>
              <w:top w:val="single" w:sz="12" w:space="0" w:color="auto"/>
              <w:left w:val="single" w:sz="12" w:space="0" w:color="auto"/>
              <w:bottom w:val="single" w:sz="12" w:space="0" w:color="auto"/>
              <w:right w:val="single" w:sz="12" w:space="0" w:color="auto"/>
            </w:tcBorders>
            <w:shd w:val="clear" w:color="auto" w:fill="FFFFFF"/>
            <w:vAlign w:val="center"/>
          </w:tcPr>
          <w:p w14:paraId="3205DA4B" w14:textId="4FCC33A5" w:rsidR="00B03AAE" w:rsidRPr="002E064E" w:rsidRDefault="00B03AAE" w:rsidP="0024709B">
            <w:pPr>
              <w:tabs>
                <w:tab w:val="left" w:pos="1545"/>
              </w:tabs>
              <w:jc w:val="both"/>
              <w:rPr>
                <w:rFonts w:eastAsiaTheme="minorHAnsi"/>
                <w:b/>
                <w:sz w:val="22"/>
                <w:szCs w:val="22"/>
                <w:lang w:eastAsia="en-US"/>
              </w:rPr>
            </w:pPr>
            <w:r w:rsidRPr="00C636D7">
              <w:rPr>
                <w:b/>
                <w:bCs/>
              </w:rPr>
              <w:t>Siūlomos prekės parametrai ir juos pagrindžiantys dokumentai</w:t>
            </w:r>
          </w:p>
        </w:tc>
      </w:tr>
      <w:tr w:rsidR="00B03AAE" w:rsidRPr="002E064E" w14:paraId="2FA85382" w14:textId="7382FCFF" w:rsidTr="00826953">
        <w:trPr>
          <w:cantSplit/>
          <w:trHeight w:val="930"/>
          <w:jc w:val="center"/>
        </w:trPr>
        <w:tc>
          <w:tcPr>
            <w:tcW w:w="836" w:type="dxa"/>
            <w:vMerge/>
            <w:tcBorders>
              <w:left w:val="single" w:sz="12" w:space="0" w:color="auto"/>
              <w:right w:val="single" w:sz="12" w:space="0" w:color="auto"/>
            </w:tcBorders>
            <w:shd w:val="clear" w:color="auto" w:fill="FFFFFF"/>
            <w:vAlign w:val="center"/>
          </w:tcPr>
          <w:p w14:paraId="6E8C7050" w14:textId="77777777" w:rsidR="00B03AAE" w:rsidRPr="002E064E" w:rsidRDefault="00B03AAE" w:rsidP="0024709B">
            <w:pPr>
              <w:suppressAutoHyphens/>
              <w:spacing w:line="256" w:lineRule="auto"/>
              <w:jc w:val="center"/>
              <w:rPr>
                <w:rFonts w:eastAsiaTheme="minorHAnsi"/>
                <w:b/>
                <w:bCs/>
                <w:sz w:val="22"/>
                <w:szCs w:val="22"/>
                <w:lang w:eastAsia="en-US"/>
              </w:rPr>
            </w:pPr>
          </w:p>
        </w:tc>
        <w:tc>
          <w:tcPr>
            <w:tcW w:w="3029" w:type="dxa"/>
            <w:vMerge/>
            <w:tcBorders>
              <w:left w:val="single" w:sz="12" w:space="0" w:color="auto"/>
              <w:right w:val="single" w:sz="12" w:space="0" w:color="auto"/>
            </w:tcBorders>
            <w:shd w:val="clear" w:color="auto" w:fill="FFFFFF"/>
            <w:vAlign w:val="center"/>
          </w:tcPr>
          <w:p w14:paraId="1CBD99F0" w14:textId="77777777" w:rsidR="00B03AAE" w:rsidRPr="002E064E" w:rsidRDefault="00B03AAE" w:rsidP="0024709B">
            <w:pPr>
              <w:suppressAutoHyphens/>
              <w:spacing w:line="276" w:lineRule="auto"/>
              <w:rPr>
                <w:rFonts w:eastAsiaTheme="minorHAnsi"/>
                <w:b/>
                <w:bCs/>
                <w:sz w:val="22"/>
                <w:szCs w:val="22"/>
                <w:lang w:eastAsia="en-US"/>
              </w:rPr>
            </w:pPr>
          </w:p>
        </w:tc>
        <w:tc>
          <w:tcPr>
            <w:tcW w:w="3517" w:type="dxa"/>
            <w:vMerge/>
            <w:tcBorders>
              <w:left w:val="single" w:sz="12" w:space="0" w:color="auto"/>
              <w:right w:val="single" w:sz="12" w:space="0" w:color="auto"/>
            </w:tcBorders>
            <w:shd w:val="clear" w:color="auto" w:fill="FFFFFF"/>
            <w:vAlign w:val="center"/>
          </w:tcPr>
          <w:p w14:paraId="30C73CD1" w14:textId="77777777" w:rsidR="00B03AAE" w:rsidRPr="002E064E" w:rsidRDefault="00B03AAE" w:rsidP="0024709B">
            <w:pPr>
              <w:suppressAutoHyphens/>
              <w:snapToGrid w:val="0"/>
              <w:spacing w:line="276" w:lineRule="auto"/>
              <w:rPr>
                <w:rFonts w:eastAsiaTheme="minorHAnsi"/>
                <w:b/>
                <w:bCs/>
                <w:sz w:val="22"/>
                <w:szCs w:val="22"/>
                <w:lang w:eastAsia="en-US"/>
              </w:rPr>
            </w:pPr>
          </w:p>
        </w:tc>
        <w:tc>
          <w:tcPr>
            <w:tcW w:w="3090" w:type="dxa"/>
            <w:gridSpan w:val="2"/>
            <w:vMerge w:val="restart"/>
            <w:tcBorders>
              <w:top w:val="single" w:sz="12" w:space="0" w:color="auto"/>
              <w:left w:val="single" w:sz="12" w:space="0" w:color="auto"/>
              <w:right w:val="single" w:sz="12" w:space="0" w:color="auto"/>
            </w:tcBorders>
            <w:shd w:val="clear" w:color="auto" w:fill="FFFFFF"/>
            <w:vAlign w:val="center"/>
          </w:tcPr>
          <w:p w14:paraId="0E2400DA" w14:textId="77777777" w:rsidR="00B03AAE" w:rsidRPr="001D1162" w:rsidRDefault="00B03AAE" w:rsidP="0024709B">
            <w:pPr>
              <w:jc w:val="center"/>
              <w:rPr>
                <w:b/>
                <w:color w:val="FF0000"/>
              </w:rPr>
            </w:pPr>
            <w:r w:rsidRPr="001D1162">
              <w:rPr>
                <w:b/>
              </w:rPr>
              <w:t>Siūlomos prekės parametrai</w:t>
            </w:r>
          </w:p>
          <w:p w14:paraId="6674F358" w14:textId="16416E42" w:rsidR="00B03AAE" w:rsidRPr="00C636D7" w:rsidRDefault="00B03AAE" w:rsidP="0024709B">
            <w:pPr>
              <w:suppressAutoHyphens/>
              <w:snapToGrid w:val="0"/>
              <w:spacing w:line="276" w:lineRule="auto"/>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3830" w:type="dxa"/>
            <w:gridSpan w:val="3"/>
            <w:tcBorders>
              <w:top w:val="single" w:sz="12" w:space="0" w:color="auto"/>
              <w:left w:val="single" w:sz="12" w:space="0" w:color="auto"/>
              <w:right w:val="single" w:sz="12" w:space="0" w:color="auto"/>
            </w:tcBorders>
            <w:shd w:val="clear" w:color="auto" w:fill="FFFFFF"/>
            <w:vAlign w:val="center"/>
          </w:tcPr>
          <w:p w14:paraId="05004917" w14:textId="77777777" w:rsidR="00B03AAE" w:rsidRPr="001D1162" w:rsidRDefault="00B03AAE" w:rsidP="0024709B">
            <w:pPr>
              <w:jc w:val="center"/>
              <w:rPr>
                <w:b/>
                <w:bCs/>
              </w:rPr>
            </w:pPr>
            <w:r w:rsidRPr="001D1162">
              <w:rPr>
                <w:b/>
                <w:bCs/>
              </w:rPr>
              <w:t>Pasiūlymo dokumentai, patvirtinantys siūlomos prekės parametrus</w:t>
            </w:r>
          </w:p>
          <w:p w14:paraId="0330B342" w14:textId="77777777" w:rsidR="00B03AAE" w:rsidRPr="00C636D7" w:rsidRDefault="00B03AAE" w:rsidP="0024709B">
            <w:pPr>
              <w:suppressAutoHyphens/>
              <w:snapToGrid w:val="0"/>
              <w:spacing w:line="276" w:lineRule="auto"/>
              <w:rPr>
                <w:b/>
                <w:bCs/>
              </w:rPr>
            </w:pPr>
          </w:p>
        </w:tc>
      </w:tr>
      <w:tr w:rsidR="00B03AAE" w:rsidRPr="002E064E" w14:paraId="579BB68C" w14:textId="6B8B296B" w:rsidTr="00826953">
        <w:trPr>
          <w:cantSplit/>
          <w:trHeight w:val="495"/>
          <w:jc w:val="center"/>
        </w:trPr>
        <w:tc>
          <w:tcPr>
            <w:tcW w:w="836" w:type="dxa"/>
            <w:vMerge/>
            <w:tcBorders>
              <w:left w:val="single" w:sz="12" w:space="0" w:color="auto"/>
              <w:bottom w:val="single" w:sz="12" w:space="0" w:color="auto"/>
              <w:right w:val="single" w:sz="12" w:space="0" w:color="auto"/>
            </w:tcBorders>
            <w:shd w:val="clear" w:color="auto" w:fill="FFFFFF"/>
            <w:vAlign w:val="center"/>
          </w:tcPr>
          <w:p w14:paraId="15F25D13" w14:textId="77777777" w:rsidR="00B03AAE" w:rsidRPr="002E064E" w:rsidRDefault="00B03AAE" w:rsidP="0024709B">
            <w:pPr>
              <w:suppressAutoHyphens/>
              <w:spacing w:line="256" w:lineRule="auto"/>
              <w:jc w:val="center"/>
              <w:rPr>
                <w:rFonts w:eastAsiaTheme="minorHAnsi"/>
                <w:b/>
                <w:bCs/>
                <w:sz w:val="22"/>
                <w:szCs w:val="22"/>
                <w:lang w:eastAsia="en-US"/>
              </w:rPr>
            </w:pPr>
          </w:p>
        </w:tc>
        <w:tc>
          <w:tcPr>
            <w:tcW w:w="3029" w:type="dxa"/>
            <w:vMerge/>
            <w:tcBorders>
              <w:left w:val="single" w:sz="12" w:space="0" w:color="auto"/>
              <w:bottom w:val="single" w:sz="12" w:space="0" w:color="auto"/>
              <w:right w:val="single" w:sz="12" w:space="0" w:color="auto"/>
            </w:tcBorders>
            <w:shd w:val="clear" w:color="auto" w:fill="FFFFFF"/>
            <w:vAlign w:val="center"/>
          </w:tcPr>
          <w:p w14:paraId="0DE97048" w14:textId="77777777" w:rsidR="00B03AAE" w:rsidRPr="002E064E" w:rsidRDefault="00B03AAE" w:rsidP="0024709B">
            <w:pPr>
              <w:suppressAutoHyphens/>
              <w:spacing w:line="276" w:lineRule="auto"/>
              <w:rPr>
                <w:rFonts w:eastAsiaTheme="minorHAnsi"/>
                <w:b/>
                <w:bCs/>
                <w:sz w:val="22"/>
                <w:szCs w:val="22"/>
                <w:lang w:eastAsia="en-US"/>
              </w:rPr>
            </w:pPr>
          </w:p>
        </w:tc>
        <w:tc>
          <w:tcPr>
            <w:tcW w:w="3517" w:type="dxa"/>
            <w:vMerge/>
            <w:tcBorders>
              <w:left w:val="single" w:sz="12" w:space="0" w:color="auto"/>
              <w:bottom w:val="single" w:sz="12" w:space="0" w:color="auto"/>
              <w:right w:val="single" w:sz="12" w:space="0" w:color="auto"/>
            </w:tcBorders>
            <w:shd w:val="clear" w:color="auto" w:fill="FFFFFF"/>
            <w:vAlign w:val="center"/>
          </w:tcPr>
          <w:p w14:paraId="4F8538FC" w14:textId="77777777" w:rsidR="00B03AAE" w:rsidRPr="002E064E" w:rsidRDefault="00B03AAE" w:rsidP="0024709B">
            <w:pPr>
              <w:suppressAutoHyphens/>
              <w:snapToGrid w:val="0"/>
              <w:spacing w:line="276" w:lineRule="auto"/>
              <w:rPr>
                <w:rFonts w:eastAsiaTheme="minorHAnsi"/>
                <w:b/>
                <w:bCs/>
                <w:sz w:val="22"/>
                <w:szCs w:val="22"/>
                <w:lang w:eastAsia="en-US"/>
              </w:rPr>
            </w:pPr>
          </w:p>
        </w:tc>
        <w:tc>
          <w:tcPr>
            <w:tcW w:w="3090" w:type="dxa"/>
            <w:gridSpan w:val="2"/>
            <w:vMerge/>
            <w:tcBorders>
              <w:left w:val="single" w:sz="12" w:space="0" w:color="auto"/>
              <w:bottom w:val="single" w:sz="12" w:space="0" w:color="auto"/>
              <w:right w:val="single" w:sz="12" w:space="0" w:color="auto"/>
            </w:tcBorders>
            <w:shd w:val="clear" w:color="auto" w:fill="FFFFFF"/>
            <w:vAlign w:val="center"/>
          </w:tcPr>
          <w:p w14:paraId="44E7EDEE" w14:textId="77777777" w:rsidR="00B03AAE" w:rsidRPr="001D1162" w:rsidRDefault="00B03AAE" w:rsidP="0024709B">
            <w:pPr>
              <w:jc w:val="center"/>
              <w:rPr>
                <w:b/>
              </w:rPr>
            </w:pPr>
          </w:p>
        </w:tc>
        <w:tc>
          <w:tcPr>
            <w:tcW w:w="1545" w:type="dxa"/>
            <w:tcBorders>
              <w:top w:val="single" w:sz="12" w:space="0" w:color="auto"/>
              <w:left w:val="single" w:sz="12" w:space="0" w:color="auto"/>
              <w:bottom w:val="single" w:sz="12" w:space="0" w:color="auto"/>
              <w:right w:val="single" w:sz="12" w:space="0" w:color="auto"/>
            </w:tcBorders>
            <w:shd w:val="clear" w:color="auto" w:fill="FFFFFF"/>
            <w:vAlign w:val="center"/>
          </w:tcPr>
          <w:p w14:paraId="201CF217" w14:textId="77777777" w:rsidR="00B03AAE" w:rsidRPr="001D1162" w:rsidRDefault="00B03AAE" w:rsidP="0024709B">
            <w:pPr>
              <w:jc w:val="center"/>
              <w:rPr>
                <w:bCs/>
                <w:color w:val="FF0000"/>
              </w:rPr>
            </w:pPr>
            <w:r w:rsidRPr="001D1162">
              <w:rPr>
                <w:b/>
                <w:bCs/>
              </w:rPr>
              <w:t>Dokumento pavadinimas</w:t>
            </w:r>
          </w:p>
          <w:p w14:paraId="109FA578" w14:textId="11801022" w:rsidR="00B03AAE" w:rsidRPr="001D1162" w:rsidRDefault="00B03AAE" w:rsidP="0024709B">
            <w:pPr>
              <w:suppressAutoHyphens/>
              <w:snapToGrid w:val="0"/>
              <w:spacing w:line="276" w:lineRule="auto"/>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285"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78F7AF88" w14:textId="77777777" w:rsidR="00B03AAE" w:rsidRDefault="00B03AAE" w:rsidP="0024709B">
            <w:pPr>
              <w:jc w:val="center"/>
              <w:rPr>
                <w:bCs/>
              </w:rPr>
            </w:pPr>
            <w:r w:rsidRPr="001D1162">
              <w:rPr>
                <w:b/>
                <w:bCs/>
              </w:rPr>
              <w:t>Pasiūlymo lapo numeris</w:t>
            </w:r>
          </w:p>
          <w:p w14:paraId="54C0D8B8" w14:textId="5115E3AD" w:rsidR="00B03AAE" w:rsidRPr="001D1162" w:rsidRDefault="00B03AAE" w:rsidP="0024709B">
            <w:pPr>
              <w:suppressAutoHyphens/>
              <w:snapToGrid w:val="0"/>
              <w:spacing w:line="276" w:lineRule="auto"/>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B03AAE" w:rsidRPr="002E064E" w14:paraId="326A011A" w14:textId="1D57A970" w:rsidTr="00826953">
        <w:trPr>
          <w:cantSplit/>
          <w:jc w:val="center"/>
        </w:trPr>
        <w:tc>
          <w:tcPr>
            <w:tcW w:w="836" w:type="dxa"/>
            <w:tcBorders>
              <w:top w:val="single" w:sz="12" w:space="0" w:color="auto"/>
              <w:left w:val="single" w:sz="12" w:space="0" w:color="auto"/>
            </w:tcBorders>
            <w:shd w:val="clear" w:color="auto" w:fill="FFFFFF"/>
          </w:tcPr>
          <w:p w14:paraId="41E7A3A4" w14:textId="77777777" w:rsidR="00B03AAE" w:rsidRPr="00307D35" w:rsidRDefault="00B03AAE" w:rsidP="0024709B">
            <w:pPr>
              <w:widowControl w:val="0"/>
              <w:numPr>
                <w:ilvl w:val="0"/>
                <w:numId w:val="2"/>
              </w:numPr>
              <w:suppressAutoHyphens/>
              <w:spacing w:line="276" w:lineRule="auto"/>
              <w:ind w:left="0" w:firstLine="142"/>
              <w:contextualSpacing/>
              <w:jc w:val="center"/>
              <w:rPr>
                <w:rFonts w:eastAsiaTheme="minorHAnsi"/>
                <w:sz w:val="22"/>
                <w:szCs w:val="22"/>
                <w:lang w:eastAsia="en-US"/>
              </w:rPr>
            </w:pPr>
          </w:p>
        </w:tc>
        <w:tc>
          <w:tcPr>
            <w:tcW w:w="3029" w:type="dxa"/>
            <w:tcBorders>
              <w:top w:val="single" w:sz="12" w:space="0" w:color="auto"/>
            </w:tcBorders>
            <w:shd w:val="clear" w:color="auto" w:fill="FFFFFF"/>
          </w:tcPr>
          <w:p w14:paraId="6E7DB307" w14:textId="77777777" w:rsidR="00B03AAE" w:rsidRPr="0094158A" w:rsidRDefault="00B03AAE" w:rsidP="0024709B">
            <w:pPr>
              <w:suppressAutoHyphens/>
              <w:jc w:val="both"/>
              <w:rPr>
                <w:rFonts w:eastAsiaTheme="minorHAnsi"/>
                <w:sz w:val="22"/>
                <w:szCs w:val="22"/>
                <w:lang w:eastAsia="en-US"/>
              </w:rPr>
            </w:pPr>
            <w:r w:rsidRPr="0094158A">
              <w:rPr>
                <w:rFonts w:eastAsiaTheme="minorHAnsi"/>
                <w:sz w:val="22"/>
                <w:szCs w:val="22"/>
                <w:lang w:eastAsia="en-US"/>
              </w:rPr>
              <w:t>Kiekis</w:t>
            </w:r>
          </w:p>
        </w:tc>
        <w:tc>
          <w:tcPr>
            <w:tcW w:w="3517" w:type="dxa"/>
            <w:tcBorders>
              <w:top w:val="single" w:sz="12" w:space="0" w:color="auto"/>
            </w:tcBorders>
            <w:shd w:val="clear" w:color="auto" w:fill="FFFFFF"/>
          </w:tcPr>
          <w:p w14:paraId="6749F553" w14:textId="13C3E79C" w:rsidR="00B03AAE" w:rsidRPr="0094158A" w:rsidRDefault="00B03AAE" w:rsidP="0024709B">
            <w:pPr>
              <w:suppressAutoHyphens/>
              <w:jc w:val="both"/>
              <w:rPr>
                <w:rFonts w:eastAsiaTheme="minorHAnsi"/>
                <w:sz w:val="22"/>
                <w:szCs w:val="22"/>
                <w:lang w:eastAsia="en-US"/>
              </w:rPr>
            </w:pPr>
            <w:r w:rsidRPr="0094158A">
              <w:rPr>
                <w:rFonts w:eastAsiaTheme="minorHAnsi"/>
                <w:sz w:val="22"/>
                <w:szCs w:val="22"/>
                <w:lang w:eastAsia="en-US"/>
              </w:rPr>
              <w:t>20</w:t>
            </w:r>
          </w:p>
        </w:tc>
        <w:tc>
          <w:tcPr>
            <w:tcW w:w="3090" w:type="dxa"/>
            <w:gridSpan w:val="2"/>
            <w:tcBorders>
              <w:top w:val="single" w:sz="12" w:space="0" w:color="auto"/>
            </w:tcBorders>
            <w:shd w:val="clear" w:color="auto" w:fill="FFFFFF"/>
          </w:tcPr>
          <w:p w14:paraId="1B554CA4" w14:textId="56A6ED4C" w:rsidR="00B03AAE" w:rsidRPr="002E064E" w:rsidRDefault="00B03AAE" w:rsidP="0024709B">
            <w:pPr>
              <w:suppressAutoHyphens/>
              <w:snapToGrid w:val="0"/>
              <w:jc w:val="both"/>
              <w:rPr>
                <w:rFonts w:eastAsiaTheme="minorHAnsi"/>
                <w:sz w:val="22"/>
                <w:szCs w:val="22"/>
                <w:lang w:eastAsia="en-US"/>
              </w:rPr>
            </w:pPr>
          </w:p>
        </w:tc>
        <w:tc>
          <w:tcPr>
            <w:tcW w:w="1545" w:type="dxa"/>
            <w:tcBorders>
              <w:top w:val="single" w:sz="12" w:space="0" w:color="auto"/>
            </w:tcBorders>
            <w:shd w:val="clear" w:color="auto" w:fill="FFFFFF"/>
          </w:tcPr>
          <w:p w14:paraId="74E088C5" w14:textId="77777777" w:rsidR="00B03AAE" w:rsidRPr="002E064E" w:rsidRDefault="00B03AAE" w:rsidP="0024709B">
            <w:pPr>
              <w:suppressAutoHyphens/>
              <w:snapToGrid w:val="0"/>
              <w:jc w:val="both"/>
              <w:rPr>
                <w:rFonts w:eastAsiaTheme="minorHAnsi"/>
                <w:sz w:val="22"/>
                <w:szCs w:val="22"/>
                <w:lang w:eastAsia="en-US"/>
              </w:rPr>
            </w:pPr>
          </w:p>
        </w:tc>
        <w:tc>
          <w:tcPr>
            <w:tcW w:w="2285" w:type="dxa"/>
            <w:gridSpan w:val="2"/>
            <w:tcBorders>
              <w:top w:val="single" w:sz="12" w:space="0" w:color="auto"/>
            </w:tcBorders>
            <w:shd w:val="clear" w:color="auto" w:fill="FFFFFF"/>
          </w:tcPr>
          <w:p w14:paraId="470BECC7" w14:textId="77777777" w:rsidR="00B03AAE" w:rsidRPr="002E064E" w:rsidRDefault="00B03AAE" w:rsidP="0024709B">
            <w:pPr>
              <w:suppressAutoHyphens/>
              <w:snapToGrid w:val="0"/>
              <w:jc w:val="both"/>
              <w:rPr>
                <w:rFonts w:eastAsiaTheme="minorHAnsi"/>
                <w:sz w:val="22"/>
                <w:szCs w:val="22"/>
                <w:lang w:eastAsia="en-US"/>
              </w:rPr>
            </w:pPr>
          </w:p>
        </w:tc>
      </w:tr>
      <w:tr w:rsidR="00B03AAE" w:rsidRPr="0094158A" w14:paraId="0C25B7BD" w14:textId="66C6040E" w:rsidTr="00826953">
        <w:trPr>
          <w:cantSplit/>
          <w:trHeight w:val="219"/>
          <w:jc w:val="center"/>
        </w:trPr>
        <w:tc>
          <w:tcPr>
            <w:tcW w:w="836" w:type="dxa"/>
            <w:shd w:val="clear" w:color="auto" w:fill="FFFFFF"/>
          </w:tcPr>
          <w:p w14:paraId="27B90DE6" w14:textId="77777777" w:rsidR="00B03AAE" w:rsidRPr="0094158A" w:rsidRDefault="00B03AAE"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01570707" w14:textId="77777777" w:rsidR="00B03AAE" w:rsidRPr="003B70DE" w:rsidRDefault="00B03AAE" w:rsidP="0024709B">
            <w:pPr>
              <w:suppressAutoHyphens/>
              <w:jc w:val="both"/>
              <w:rPr>
                <w:rFonts w:eastAsiaTheme="minorHAnsi"/>
                <w:sz w:val="22"/>
                <w:szCs w:val="22"/>
                <w:lang w:eastAsia="en-US"/>
              </w:rPr>
            </w:pPr>
            <w:r w:rsidRPr="003B70DE">
              <w:rPr>
                <w:rFonts w:eastAsiaTheme="minorHAnsi"/>
                <w:sz w:val="22"/>
                <w:szCs w:val="22"/>
                <w:lang w:eastAsia="en-US"/>
              </w:rPr>
              <w:t>Procesoriaus našumas</w:t>
            </w:r>
          </w:p>
        </w:tc>
        <w:tc>
          <w:tcPr>
            <w:tcW w:w="3517" w:type="dxa"/>
            <w:shd w:val="clear" w:color="auto" w:fill="FFFFFF"/>
          </w:tcPr>
          <w:p w14:paraId="02B53C30" w14:textId="0B764600" w:rsidR="00B03AAE" w:rsidRPr="003B70DE" w:rsidRDefault="00B03AAE" w:rsidP="0024709B">
            <w:pPr>
              <w:suppressAutoHyphens/>
              <w:jc w:val="both"/>
              <w:rPr>
                <w:rFonts w:eastAsiaTheme="minorHAnsi"/>
                <w:spacing w:val="-20"/>
                <w:sz w:val="22"/>
                <w:szCs w:val="22"/>
                <w:lang w:eastAsia="en-US"/>
              </w:rPr>
            </w:pPr>
            <w:r w:rsidRPr="003B70DE">
              <w:rPr>
                <w:rFonts w:eastAsiaTheme="minorHAnsi"/>
                <w:sz w:val="22"/>
                <w:szCs w:val="22"/>
                <w:lang w:eastAsia="en-US"/>
              </w:rPr>
              <w:t xml:space="preserve">Ne mažiau kaip 8 branduolių, turi palaikyti 64 bitų operacines sistemas ir taikomąsias programas. Procesoriaus našumas turi būti: ne mažiau 20700 pagal „Passmark CPU Mark". Siūlomo procesoriaus našumo parametras turi būti skelbiamas </w:t>
            </w:r>
            <w:hyperlink r:id="rId8" w:history="1">
              <w:r w:rsidRPr="003B70DE">
                <w:rPr>
                  <w:rFonts w:eastAsiaTheme="minorHAnsi"/>
                  <w:spacing w:val="-20"/>
                  <w:sz w:val="22"/>
                  <w:szCs w:val="22"/>
                  <w:lang w:eastAsia="en-US"/>
                </w:rPr>
                <w:t>http://www.cpubenchmark.net/cpu_list.php</w:t>
              </w:r>
            </w:hyperlink>
          </w:p>
          <w:p w14:paraId="7DD2AA18" w14:textId="0B7F29BA" w:rsidR="00B03AAE" w:rsidRPr="003B70DE" w:rsidRDefault="00B03AAE" w:rsidP="0024709B">
            <w:pPr>
              <w:suppressAutoHyphens/>
              <w:jc w:val="both"/>
              <w:rPr>
                <w:rFonts w:eastAsiaTheme="minorHAnsi"/>
                <w:sz w:val="22"/>
                <w:szCs w:val="22"/>
                <w:lang w:eastAsia="en-US"/>
              </w:rPr>
            </w:pPr>
            <w:r w:rsidRPr="003B70DE">
              <w:rPr>
                <w:rFonts w:eastAsiaTheme="minorHAnsi"/>
                <w:sz w:val="22"/>
                <w:szCs w:val="22"/>
                <w:lang w:eastAsia="en-US"/>
              </w:rPr>
              <w:t>Nurodyti procesoriaus gamintoją, tipą, pavadinimą</w:t>
            </w:r>
            <w:r>
              <w:rPr>
                <w:rFonts w:eastAsiaTheme="minorHAnsi"/>
                <w:sz w:val="22"/>
                <w:szCs w:val="22"/>
                <w:lang w:eastAsia="en-US"/>
              </w:rPr>
              <w:t>.</w:t>
            </w:r>
            <w:r w:rsidRPr="003B70DE">
              <w:rPr>
                <w:rFonts w:eastAsiaTheme="minorHAnsi"/>
                <w:sz w:val="22"/>
                <w:szCs w:val="22"/>
                <w:lang w:eastAsia="en-US"/>
              </w:rPr>
              <w:t xml:space="preserve"> Procesoriaus našumas negali būti dirbtinai padidintas.  Procesoriaus galingumas ne daugiau kaip </w:t>
            </w:r>
            <w:r>
              <w:rPr>
                <w:rFonts w:eastAsiaTheme="minorHAnsi"/>
                <w:sz w:val="22"/>
                <w:szCs w:val="22"/>
                <w:lang w:eastAsia="en-US"/>
              </w:rPr>
              <w:t>22</w:t>
            </w:r>
            <w:r w:rsidRPr="003B70DE">
              <w:rPr>
                <w:rFonts w:eastAsiaTheme="minorHAnsi"/>
                <w:sz w:val="22"/>
                <w:szCs w:val="22"/>
                <w:lang w:eastAsia="en-US"/>
              </w:rPr>
              <w:t xml:space="preserve"> W. Procesoriaus oficiali išleidimo data ne seniau kaip 2024 metų ketvirtas ketvirtis.</w:t>
            </w:r>
          </w:p>
        </w:tc>
        <w:tc>
          <w:tcPr>
            <w:tcW w:w="3090" w:type="dxa"/>
            <w:gridSpan w:val="2"/>
            <w:shd w:val="clear" w:color="auto" w:fill="FFFFFF"/>
          </w:tcPr>
          <w:p w14:paraId="15D449F3" w14:textId="2B4956E1" w:rsidR="00B03AAE" w:rsidRPr="0094158A" w:rsidRDefault="00B03AAE" w:rsidP="0024709B">
            <w:pPr>
              <w:suppressAutoHyphens/>
              <w:snapToGrid w:val="0"/>
              <w:jc w:val="both"/>
              <w:rPr>
                <w:rFonts w:eastAsiaTheme="minorHAnsi"/>
                <w:color w:val="FF0000"/>
                <w:sz w:val="22"/>
                <w:szCs w:val="22"/>
                <w:lang w:eastAsia="en-US"/>
              </w:rPr>
            </w:pPr>
            <w:r w:rsidRPr="0094158A">
              <w:rPr>
                <w:rFonts w:eastAsiaTheme="minorHAnsi"/>
                <w:color w:val="FF0000"/>
                <w:sz w:val="22"/>
                <w:szCs w:val="22"/>
                <w:lang w:eastAsia="en-US"/>
              </w:rPr>
              <w:t xml:space="preserve"> </w:t>
            </w:r>
          </w:p>
        </w:tc>
        <w:tc>
          <w:tcPr>
            <w:tcW w:w="1545" w:type="dxa"/>
            <w:shd w:val="clear" w:color="auto" w:fill="FFFFFF"/>
          </w:tcPr>
          <w:p w14:paraId="4C1B6379" w14:textId="77777777" w:rsidR="00B03AAE" w:rsidRPr="0094158A" w:rsidRDefault="00B03AAE" w:rsidP="0024709B">
            <w:pPr>
              <w:suppressAutoHyphens/>
              <w:snapToGrid w:val="0"/>
              <w:jc w:val="both"/>
              <w:rPr>
                <w:rFonts w:eastAsiaTheme="minorHAnsi"/>
                <w:color w:val="FF0000"/>
                <w:sz w:val="22"/>
                <w:szCs w:val="22"/>
                <w:lang w:eastAsia="en-US"/>
              </w:rPr>
            </w:pPr>
          </w:p>
        </w:tc>
        <w:tc>
          <w:tcPr>
            <w:tcW w:w="2285" w:type="dxa"/>
            <w:gridSpan w:val="2"/>
            <w:shd w:val="clear" w:color="auto" w:fill="FFFFFF"/>
          </w:tcPr>
          <w:p w14:paraId="55967BD4" w14:textId="77777777" w:rsidR="00B03AAE" w:rsidRPr="0094158A" w:rsidRDefault="00B03AAE" w:rsidP="0024709B">
            <w:pPr>
              <w:suppressAutoHyphens/>
              <w:snapToGrid w:val="0"/>
              <w:jc w:val="both"/>
              <w:rPr>
                <w:rFonts w:eastAsiaTheme="minorHAnsi"/>
                <w:color w:val="FF0000"/>
                <w:sz w:val="22"/>
                <w:szCs w:val="22"/>
                <w:lang w:eastAsia="en-US"/>
              </w:rPr>
            </w:pPr>
          </w:p>
        </w:tc>
      </w:tr>
      <w:tr w:rsidR="00826953" w:rsidRPr="0094158A" w14:paraId="047CAF27" w14:textId="72C801A3" w:rsidTr="00826953">
        <w:trPr>
          <w:cantSplit/>
          <w:jc w:val="center"/>
        </w:trPr>
        <w:tc>
          <w:tcPr>
            <w:tcW w:w="836" w:type="dxa"/>
            <w:shd w:val="clear" w:color="auto" w:fill="FFFFFF"/>
          </w:tcPr>
          <w:p w14:paraId="54624CD2"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5A29FBC4" w14:textId="77777777"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Operatyvioji atmintis (atmintinė)</w:t>
            </w:r>
          </w:p>
        </w:tc>
        <w:tc>
          <w:tcPr>
            <w:tcW w:w="3517" w:type="dxa"/>
            <w:shd w:val="clear" w:color="auto" w:fill="FFFFFF"/>
          </w:tcPr>
          <w:p w14:paraId="17AC6220" w14:textId="132BF3C8"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Ne mažiau 16 GB.</w:t>
            </w:r>
          </w:p>
        </w:tc>
        <w:tc>
          <w:tcPr>
            <w:tcW w:w="3075" w:type="dxa"/>
            <w:shd w:val="clear" w:color="auto" w:fill="FFFFFF"/>
          </w:tcPr>
          <w:p w14:paraId="4B3D29E2" w14:textId="6E66E552"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6CFC0C62"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7DF3B43C"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5734B477" w14:textId="317E98AA" w:rsidTr="00826953">
        <w:trPr>
          <w:cantSplit/>
          <w:jc w:val="center"/>
        </w:trPr>
        <w:tc>
          <w:tcPr>
            <w:tcW w:w="836" w:type="dxa"/>
            <w:shd w:val="clear" w:color="auto" w:fill="FFFFFF"/>
          </w:tcPr>
          <w:p w14:paraId="43C41910" w14:textId="77777777" w:rsidR="00826953" w:rsidRPr="00A72405" w:rsidRDefault="00826953" w:rsidP="0024709B">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3029" w:type="dxa"/>
            <w:shd w:val="clear" w:color="auto" w:fill="FFFFFF"/>
          </w:tcPr>
          <w:p w14:paraId="5502558D" w14:textId="7777777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Kietų diskų posistemė</w:t>
            </w:r>
          </w:p>
        </w:tc>
        <w:tc>
          <w:tcPr>
            <w:tcW w:w="3517" w:type="dxa"/>
            <w:shd w:val="clear" w:color="auto" w:fill="FFFFFF"/>
          </w:tcPr>
          <w:p w14:paraId="71215D06" w14:textId="3B82F753"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Ne mažiau 256GB SSD.</w:t>
            </w:r>
          </w:p>
          <w:p w14:paraId="640E45AE" w14:textId="6F29F4BF" w:rsidR="00826953" w:rsidRPr="00A72405" w:rsidRDefault="00826953" w:rsidP="0024709B">
            <w:pPr>
              <w:suppressAutoHyphens/>
              <w:jc w:val="both"/>
              <w:rPr>
                <w:rFonts w:eastAsiaTheme="minorHAnsi"/>
                <w:sz w:val="20"/>
                <w:szCs w:val="20"/>
                <w:lang w:eastAsia="en-US"/>
              </w:rPr>
            </w:pPr>
          </w:p>
        </w:tc>
        <w:tc>
          <w:tcPr>
            <w:tcW w:w="3075" w:type="dxa"/>
            <w:shd w:val="clear" w:color="auto" w:fill="FFFFFF"/>
          </w:tcPr>
          <w:p w14:paraId="12941D4C" w14:textId="7EF12AB0" w:rsidR="00826953" w:rsidRPr="0094158A" w:rsidRDefault="00826953" w:rsidP="0024709B">
            <w:pPr>
              <w:suppressAutoHyphens/>
              <w:jc w:val="both"/>
              <w:rPr>
                <w:rFonts w:eastAsiaTheme="minorHAnsi"/>
                <w:color w:val="FF0000"/>
                <w:sz w:val="20"/>
                <w:szCs w:val="20"/>
                <w:lang w:eastAsia="en-US"/>
              </w:rPr>
            </w:pPr>
          </w:p>
        </w:tc>
        <w:tc>
          <w:tcPr>
            <w:tcW w:w="1577" w:type="dxa"/>
            <w:gridSpan w:val="3"/>
            <w:shd w:val="clear" w:color="auto" w:fill="FFFFFF"/>
          </w:tcPr>
          <w:p w14:paraId="3261E730" w14:textId="77777777" w:rsidR="00826953" w:rsidRPr="0094158A" w:rsidRDefault="00826953" w:rsidP="0024709B">
            <w:pPr>
              <w:suppressAutoHyphens/>
              <w:jc w:val="both"/>
              <w:rPr>
                <w:rFonts w:eastAsiaTheme="minorHAnsi"/>
                <w:color w:val="FF0000"/>
                <w:sz w:val="20"/>
                <w:szCs w:val="20"/>
                <w:lang w:eastAsia="en-US"/>
              </w:rPr>
            </w:pPr>
          </w:p>
        </w:tc>
        <w:tc>
          <w:tcPr>
            <w:tcW w:w="2268" w:type="dxa"/>
            <w:shd w:val="clear" w:color="auto" w:fill="FFFFFF"/>
          </w:tcPr>
          <w:p w14:paraId="60B37DF5"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61902B45" w14:textId="47E3DF07" w:rsidTr="00826953">
        <w:trPr>
          <w:cantSplit/>
          <w:jc w:val="center"/>
        </w:trPr>
        <w:tc>
          <w:tcPr>
            <w:tcW w:w="836" w:type="dxa"/>
            <w:shd w:val="clear" w:color="auto" w:fill="FFFFFF"/>
          </w:tcPr>
          <w:p w14:paraId="1BFC1A7D"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3190FE69" w14:textId="7777777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Vaizdo posistemė</w:t>
            </w:r>
          </w:p>
        </w:tc>
        <w:tc>
          <w:tcPr>
            <w:tcW w:w="3517" w:type="dxa"/>
            <w:shd w:val="clear" w:color="auto" w:fill="FFFFFF"/>
          </w:tcPr>
          <w:p w14:paraId="2CCF57FD" w14:textId="50093E2E"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Ne mažiau kaip 8 branduolių.</w:t>
            </w:r>
          </w:p>
          <w:p w14:paraId="6B82B467" w14:textId="15A1CD22" w:rsidR="00826953" w:rsidRPr="00A72405" w:rsidRDefault="00826953" w:rsidP="0024709B">
            <w:pPr>
              <w:suppressAutoHyphens/>
              <w:jc w:val="both"/>
              <w:rPr>
                <w:rFonts w:eastAsiaTheme="minorHAnsi"/>
                <w:sz w:val="22"/>
                <w:szCs w:val="22"/>
                <w:lang w:eastAsia="en-US"/>
              </w:rPr>
            </w:pPr>
          </w:p>
        </w:tc>
        <w:tc>
          <w:tcPr>
            <w:tcW w:w="3075" w:type="dxa"/>
            <w:shd w:val="clear" w:color="auto" w:fill="FFFFFF"/>
          </w:tcPr>
          <w:p w14:paraId="104FD44C" w14:textId="27C87089"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41A66977"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0BEFEB7C"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1C02A027" w14:textId="4395D6EA" w:rsidTr="00826953">
        <w:trPr>
          <w:cantSplit/>
          <w:jc w:val="center"/>
        </w:trPr>
        <w:tc>
          <w:tcPr>
            <w:tcW w:w="836" w:type="dxa"/>
            <w:shd w:val="clear" w:color="auto" w:fill="FFFFFF"/>
          </w:tcPr>
          <w:p w14:paraId="32987A83"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1EA0C809" w14:textId="662ED072" w:rsidR="00826953" w:rsidRPr="00A72405" w:rsidRDefault="00826953" w:rsidP="0024709B">
            <w:pPr>
              <w:suppressAutoHyphens/>
              <w:jc w:val="both"/>
              <w:rPr>
                <w:rFonts w:eastAsiaTheme="minorHAnsi"/>
                <w:sz w:val="22"/>
                <w:szCs w:val="22"/>
                <w:lang w:eastAsia="en-US"/>
              </w:rPr>
            </w:pPr>
            <w:r>
              <w:rPr>
                <w:rFonts w:eastAsiaTheme="minorHAnsi"/>
                <w:sz w:val="22"/>
                <w:szCs w:val="22"/>
                <w:lang w:eastAsia="en-US"/>
              </w:rPr>
              <w:t>Garsas</w:t>
            </w:r>
          </w:p>
        </w:tc>
        <w:tc>
          <w:tcPr>
            <w:tcW w:w="3517" w:type="dxa"/>
            <w:shd w:val="clear" w:color="auto" w:fill="FFFFFF"/>
          </w:tcPr>
          <w:p w14:paraId="1926CFF2" w14:textId="19448B91" w:rsidR="00826953" w:rsidRPr="00A72405" w:rsidRDefault="00826953" w:rsidP="0024709B">
            <w:pPr>
              <w:suppressAutoHyphens/>
              <w:jc w:val="both"/>
              <w:rPr>
                <w:rFonts w:eastAsiaTheme="minorHAnsi"/>
                <w:sz w:val="22"/>
                <w:szCs w:val="22"/>
                <w:lang w:eastAsia="en-US"/>
              </w:rPr>
            </w:pPr>
            <w:r w:rsidRPr="00BC51B5">
              <w:rPr>
                <w:rFonts w:eastAsiaTheme="minorHAnsi"/>
                <w:sz w:val="22"/>
                <w:szCs w:val="22"/>
                <w:lang w:eastAsia="en-US"/>
              </w:rPr>
              <w:t>Turi būti garso plokštė ir vidinis garsiakalbis garso atkūrimui.</w:t>
            </w:r>
          </w:p>
        </w:tc>
        <w:tc>
          <w:tcPr>
            <w:tcW w:w="3075" w:type="dxa"/>
            <w:shd w:val="clear" w:color="auto" w:fill="FFFFFF"/>
          </w:tcPr>
          <w:p w14:paraId="0104461E"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5ED46816"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6662A613"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7031BC2E" w14:textId="4901F836" w:rsidTr="00826953">
        <w:trPr>
          <w:cantSplit/>
          <w:jc w:val="center"/>
        </w:trPr>
        <w:tc>
          <w:tcPr>
            <w:tcW w:w="836" w:type="dxa"/>
            <w:shd w:val="clear" w:color="auto" w:fill="FFFFFF"/>
          </w:tcPr>
          <w:p w14:paraId="219EA827"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5EA5ADA4" w14:textId="28BC6F9D" w:rsidR="00826953" w:rsidRPr="00A72405" w:rsidRDefault="00826953" w:rsidP="0024709B">
            <w:pPr>
              <w:suppressAutoHyphens/>
              <w:jc w:val="both"/>
              <w:rPr>
                <w:rFonts w:eastAsiaTheme="minorHAnsi"/>
                <w:sz w:val="22"/>
                <w:szCs w:val="22"/>
                <w:lang w:eastAsia="en-US"/>
              </w:rPr>
            </w:pPr>
            <w:r>
              <w:rPr>
                <w:rFonts w:eastAsiaTheme="minorHAnsi"/>
                <w:sz w:val="22"/>
                <w:szCs w:val="22"/>
                <w:lang w:eastAsia="en-US"/>
              </w:rPr>
              <w:t>Ekranas</w:t>
            </w:r>
          </w:p>
        </w:tc>
        <w:tc>
          <w:tcPr>
            <w:tcW w:w="3517" w:type="dxa"/>
            <w:shd w:val="clear" w:color="auto" w:fill="FFFFFF"/>
          </w:tcPr>
          <w:p w14:paraId="150365BD" w14:textId="422AE8EE" w:rsidR="00826953" w:rsidRPr="00A72405" w:rsidRDefault="00826953" w:rsidP="0024709B">
            <w:pPr>
              <w:suppressAutoHyphens/>
              <w:jc w:val="both"/>
              <w:rPr>
                <w:rFonts w:eastAsiaTheme="minorHAnsi"/>
                <w:sz w:val="22"/>
                <w:szCs w:val="22"/>
                <w:lang w:eastAsia="en-US"/>
              </w:rPr>
            </w:pPr>
            <w:r w:rsidRPr="00E4712B">
              <w:rPr>
                <w:rFonts w:eastAsiaTheme="minorHAnsi"/>
                <w:sz w:val="22"/>
                <w:szCs w:val="22"/>
                <w:lang w:eastAsia="en-US"/>
              </w:rPr>
              <w:t>Ne mažiau kaip 24“, raiška ne mažiau 4480x2520.</w:t>
            </w:r>
          </w:p>
        </w:tc>
        <w:tc>
          <w:tcPr>
            <w:tcW w:w="3075" w:type="dxa"/>
            <w:shd w:val="clear" w:color="auto" w:fill="FFFFFF"/>
          </w:tcPr>
          <w:p w14:paraId="3E62D27C"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57A8D423"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6B9C149E"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54556288" w14:textId="15B11A91" w:rsidTr="00826953">
        <w:trPr>
          <w:cantSplit/>
          <w:jc w:val="center"/>
        </w:trPr>
        <w:tc>
          <w:tcPr>
            <w:tcW w:w="836" w:type="dxa"/>
            <w:shd w:val="clear" w:color="auto" w:fill="FFFFFF"/>
          </w:tcPr>
          <w:p w14:paraId="72D8D0BA" w14:textId="6DC5DBE9"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r w:rsidRPr="0094158A">
              <w:rPr>
                <w:rFonts w:eastAsiaTheme="minorHAnsi"/>
                <w:color w:val="FF0000"/>
                <w:sz w:val="22"/>
                <w:szCs w:val="22"/>
                <w:lang w:eastAsia="en-US"/>
              </w:rPr>
              <w:t xml:space="preserve"> </w:t>
            </w:r>
          </w:p>
        </w:tc>
        <w:tc>
          <w:tcPr>
            <w:tcW w:w="3029" w:type="dxa"/>
            <w:shd w:val="clear" w:color="auto" w:fill="FFFFFF"/>
          </w:tcPr>
          <w:p w14:paraId="02CC6789" w14:textId="001DE816" w:rsidR="00826953" w:rsidRPr="00A70656" w:rsidRDefault="00826953" w:rsidP="0024709B">
            <w:pPr>
              <w:suppressAutoHyphens/>
              <w:jc w:val="both"/>
              <w:rPr>
                <w:rFonts w:eastAsiaTheme="minorHAnsi"/>
                <w:sz w:val="22"/>
                <w:szCs w:val="22"/>
                <w:lang w:eastAsia="en-US"/>
              </w:rPr>
            </w:pPr>
            <w:r w:rsidRPr="00A70656">
              <w:rPr>
                <w:rFonts w:eastAsiaTheme="minorHAnsi"/>
                <w:sz w:val="22"/>
                <w:szCs w:val="22"/>
                <w:lang w:eastAsia="en-US"/>
              </w:rPr>
              <w:t xml:space="preserve">Prievadai </w:t>
            </w:r>
          </w:p>
        </w:tc>
        <w:tc>
          <w:tcPr>
            <w:tcW w:w="3517" w:type="dxa"/>
            <w:shd w:val="clear" w:color="auto" w:fill="FFFFFF"/>
          </w:tcPr>
          <w:p w14:paraId="6B32B194" w14:textId="31AC066D" w:rsidR="00826953" w:rsidRPr="00A70656" w:rsidRDefault="00826953" w:rsidP="0024709B">
            <w:pPr>
              <w:suppressAutoHyphens/>
              <w:jc w:val="both"/>
              <w:rPr>
                <w:rFonts w:eastAsiaTheme="minorHAnsi"/>
                <w:sz w:val="22"/>
                <w:szCs w:val="22"/>
                <w:lang w:eastAsia="en-US"/>
              </w:rPr>
            </w:pPr>
            <w:r w:rsidRPr="00A70656">
              <w:rPr>
                <w:rFonts w:eastAsiaTheme="minorHAnsi"/>
                <w:sz w:val="22"/>
                <w:szCs w:val="22"/>
                <w:lang w:eastAsia="en-US"/>
              </w:rPr>
              <w:t>2x Thunderbolt 3 (USB-C) (kuriuos galima naudoti kaip Displayport, Thunderbolt, USB 4, USB 3.1 Gen 2), 3.5 mm audio</w:t>
            </w:r>
            <w:r>
              <w:rPr>
                <w:rFonts w:eastAsiaTheme="minorHAnsi"/>
                <w:sz w:val="22"/>
                <w:szCs w:val="22"/>
                <w:lang w:eastAsia="en-US"/>
              </w:rPr>
              <w:t>.</w:t>
            </w:r>
          </w:p>
        </w:tc>
        <w:tc>
          <w:tcPr>
            <w:tcW w:w="3075" w:type="dxa"/>
            <w:shd w:val="clear" w:color="auto" w:fill="FFFFFF"/>
          </w:tcPr>
          <w:p w14:paraId="1E1D0184" w14:textId="77777777" w:rsidR="00826953" w:rsidRPr="0094158A" w:rsidRDefault="00826953" w:rsidP="0024709B">
            <w:pPr>
              <w:suppressAutoHyphens/>
              <w:snapToGrid w:val="0"/>
              <w:jc w:val="both"/>
              <w:rPr>
                <w:rFonts w:eastAsiaTheme="minorHAnsi"/>
                <w:color w:val="FF0000"/>
                <w:sz w:val="20"/>
                <w:szCs w:val="20"/>
                <w:lang w:eastAsia="en-US"/>
              </w:rPr>
            </w:pPr>
          </w:p>
          <w:p w14:paraId="12D36EFC" w14:textId="08A5B10F" w:rsidR="00826953" w:rsidRPr="0094158A" w:rsidRDefault="00826953" w:rsidP="0024709B">
            <w:pPr>
              <w:suppressAutoHyphens/>
              <w:snapToGrid w:val="0"/>
              <w:jc w:val="both"/>
              <w:rPr>
                <w:rFonts w:eastAsiaTheme="minorHAnsi"/>
                <w:color w:val="FF0000"/>
                <w:sz w:val="22"/>
                <w:szCs w:val="22"/>
                <w:lang w:eastAsia="en-US"/>
              </w:rPr>
            </w:pPr>
            <w:r w:rsidRPr="0094158A">
              <w:rPr>
                <w:rFonts w:eastAsiaTheme="minorHAnsi"/>
                <w:color w:val="FF0000"/>
                <w:sz w:val="20"/>
                <w:szCs w:val="20"/>
                <w:lang w:eastAsia="en-US"/>
              </w:rPr>
              <w:t xml:space="preserve"> </w:t>
            </w:r>
          </w:p>
        </w:tc>
        <w:tc>
          <w:tcPr>
            <w:tcW w:w="1577" w:type="dxa"/>
            <w:gridSpan w:val="3"/>
            <w:shd w:val="clear" w:color="auto" w:fill="FFFFFF"/>
          </w:tcPr>
          <w:p w14:paraId="5532ADD5" w14:textId="77777777" w:rsidR="00826953" w:rsidRDefault="00826953" w:rsidP="0024709B">
            <w:pPr>
              <w:spacing w:line="259" w:lineRule="auto"/>
              <w:rPr>
                <w:rFonts w:eastAsiaTheme="minorHAnsi"/>
                <w:color w:val="FF0000"/>
                <w:sz w:val="22"/>
                <w:szCs w:val="22"/>
                <w:lang w:eastAsia="en-US"/>
              </w:rPr>
            </w:pPr>
          </w:p>
          <w:p w14:paraId="2E28257B" w14:textId="77777777" w:rsidR="00826953" w:rsidRPr="0094158A" w:rsidRDefault="00826953" w:rsidP="0024709B">
            <w:pPr>
              <w:suppressAutoHyphens/>
              <w:snapToGrid w:val="0"/>
              <w:jc w:val="both"/>
              <w:rPr>
                <w:rFonts w:eastAsiaTheme="minorHAnsi"/>
                <w:color w:val="FF0000"/>
                <w:sz w:val="22"/>
                <w:szCs w:val="22"/>
                <w:lang w:eastAsia="en-US"/>
              </w:rPr>
            </w:pPr>
          </w:p>
        </w:tc>
        <w:tc>
          <w:tcPr>
            <w:tcW w:w="2268" w:type="dxa"/>
            <w:shd w:val="clear" w:color="auto" w:fill="FFFFFF"/>
          </w:tcPr>
          <w:p w14:paraId="434FF102" w14:textId="77777777" w:rsidR="00826953" w:rsidRDefault="00826953" w:rsidP="0024709B">
            <w:pPr>
              <w:spacing w:line="259" w:lineRule="auto"/>
              <w:rPr>
                <w:rFonts w:eastAsiaTheme="minorHAnsi"/>
                <w:color w:val="FF0000"/>
                <w:sz w:val="22"/>
                <w:szCs w:val="22"/>
                <w:lang w:eastAsia="en-US"/>
              </w:rPr>
            </w:pPr>
          </w:p>
          <w:p w14:paraId="4654EE8A" w14:textId="77777777" w:rsidR="00826953" w:rsidRPr="0094158A" w:rsidRDefault="00826953" w:rsidP="0024709B">
            <w:pPr>
              <w:suppressAutoHyphens/>
              <w:snapToGrid w:val="0"/>
              <w:jc w:val="both"/>
              <w:rPr>
                <w:rFonts w:eastAsiaTheme="minorHAnsi"/>
                <w:color w:val="FF0000"/>
                <w:sz w:val="22"/>
                <w:szCs w:val="22"/>
                <w:lang w:eastAsia="en-US"/>
              </w:rPr>
            </w:pPr>
          </w:p>
        </w:tc>
      </w:tr>
      <w:tr w:rsidR="00826953" w:rsidRPr="0094158A" w14:paraId="31245CF1" w14:textId="32278F9F" w:rsidTr="00826953">
        <w:trPr>
          <w:cantSplit/>
          <w:jc w:val="center"/>
        </w:trPr>
        <w:tc>
          <w:tcPr>
            <w:tcW w:w="836" w:type="dxa"/>
            <w:shd w:val="clear" w:color="auto" w:fill="FFFFFF"/>
          </w:tcPr>
          <w:p w14:paraId="0FEE1157"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3B1BF878" w14:textId="4E3C7435" w:rsidR="00826953" w:rsidRPr="00A70656" w:rsidRDefault="00826953" w:rsidP="0024709B">
            <w:pPr>
              <w:suppressAutoHyphens/>
              <w:jc w:val="both"/>
              <w:rPr>
                <w:rFonts w:eastAsiaTheme="minorHAnsi"/>
                <w:sz w:val="22"/>
                <w:szCs w:val="22"/>
                <w:lang w:eastAsia="en-US"/>
              </w:rPr>
            </w:pPr>
            <w:r>
              <w:rPr>
                <w:rFonts w:eastAsiaTheme="minorHAnsi"/>
                <w:sz w:val="22"/>
                <w:szCs w:val="22"/>
                <w:lang w:eastAsia="en-US"/>
              </w:rPr>
              <w:t>Ryšiai</w:t>
            </w:r>
          </w:p>
        </w:tc>
        <w:tc>
          <w:tcPr>
            <w:tcW w:w="3517" w:type="dxa"/>
            <w:shd w:val="clear" w:color="auto" w:fill="FFFFFF"/>
          </w:tcPr>
          <w:p w14:paraId="3B17E079" w14:textId="2B0DA67D" w:rsidR="00826953" w:rsidRPr="00A70656" w:rsidRDefault="00826953" w:rsidP="0024709B">
            <w:pPr>
              <w:suppressAutoHyphens/>
              <w:jc w:val="both"/>
              <w:rPr>
                <w:rFonts w:eastAsiaTheme="minorHAnsi"/>
                <w:sz w:val="22"/>
                <w:szCs w:val="22"/>
                <w:lang w:eastAsia="en-US"/>
              </w:rPr>
            </w:pPr>
            <w:r w:rsidRPr="00E4712B">
              <w:rPr>
                <w:rFonts w:eastAsiaTheme="minorHAnsi"/>
                <w:sz w:val="22"/>
                <w:szCs w:val="22"/>
                <w:lang w:eastAsia="en-US"/>
              </w:rPr>
              <w:t>Wi-Fi 6E (802.11ax), Bluetooth 5.3</w:t>
            </w:r>
          </w:p>
        </w:tc>
        <w:tc>
          <w:tcPr>
            <w:tcW w:w="3075" w:type="dxa"/>
            <w:shd w:val="clear" w:color="auto" w:fill="FFFFFF"/>
          </w:tcPr>
          <w:p w14:paraId="1E0B435F"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061DA80C"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32BD9A9C"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34A9B4A9" w14:textId="7B7F49D6" w:rsidTr="00826953">
        <w:trPr>
          <w:cantSplit/>
          <w:jc w:val="center"/>
        </w:trPr>
        <w:tc>
          <w:tcPr>
            <w:tcW w:w="836" w:type="dxa"/>
            <w:shd w:val="clear" w:color="auto" w:fill="FFFFFF"/>
          </w:tcPr>
          <w:p w14:paraId="6AB1E2F4"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455CABE4" w14:textId="44940DDC" w:rsidR="00826953" w:rsidRPr="00BC51B5" w:rsidRDefault="00826953" w:rsidP="0024709B">
            <w:pPr>
              <w:suppressAutoHyphens/>
              <w:jc w:val="both"/>
              <w:rPr>
                <w:rFonts w:eastAsiaTheme="minorHAnsi"/>
                <w:sz w:val="22"/>
                <w:szCs w:val="22"/>
                <w:lang w:eastAsia="en-US"/>
              </w:rPr>
            </w:pPr>
            <w:r w:rsidRPr="00BC51B5">
              <w:rPr>
                <w:rFonts w:eastAsiaTheme="minorHAnsi"/>
                <w:sz w:val="22"/>
                <w:szCs w:val="22"/>
                <w:lang w:eastAsia="en-US"/>
              </w:rPr>
              <w:t xml:space="preserve">Tinklo </w:t>
            </w:r>
            <w:r>
              <w:rPr>
                <w:rFonts w:eastAsiaTheme="minorHAnsi"/>
                <w:sz w:val="22"/>
                <w:szCs w:val="22"/>
                <w:lang w:eastAsia="en-US"/>
              </w:rPr>
              <w:t>plokštė</w:t>
            </w:r>
          </w:p>
        </w:tc>
        <w:tc>
          <w:tcPr>
            <w:tcW w:w="3517" w:type="dxa"/>
            <w:shd w:val="clear" w:color="auto" w:fill="FFFFFF"/>
          </w:tcPr>
          <w:p w14:paraId="0F3B3055" w14:textId="651EA228" w:rsidR="00826953" w:rsidRPr="00BC51B5" w:rsidRDefault="00826953" w:rsidP="0024709B">
            <w:pPr>
              <w:suppressAutoHyphens/>
              <w:jc w:val="both"/>
              <w:rPr>
                <w:rFonts w:eastAsiaTheme="minorHAnsi"/>
                <w:sz w:val="22"/>
                <w:szCs w:val="22"/>
                <w:lang w:eastAsia="en-US"/>
              </w:rPr>
            </w:pPr>
            <w:r w:rsidRPr="00BC51B5">
              <w:rPr>
                <w:rFonts w:eastAsiaTheme="minorHAnsi"/>
                <w:sz w:val="22"/>
                <w:szCs w:val="22"/>
                <w:lang w:eastAsia="en-US"/>
              </w:rPr>
              <w:t>Vidinė, 1 Gbps, 10/100/1000BASE-T Gigabit Ethernet (RJ-45 jungtis)</w:t>
            </w:r>
            <w:r>
              <w:rPr>
                <w:rFonts w:eastAsiaTheme="minorHAnsi"/>
                <w:sz w:val="22"/>
                <w:szCs w:val="22"/>
                <w:lang w:eastAsia="en-US"/>
              </w:rPr>
              <w:t>.</w:t>
            </w:r>
          </w:p>
        </w:tc>
        <w:tc>
          <w:tcPr>
            <w:tcW w:w="3075" w:type="dxa"/>
            <w:shd w:val="clear" w:color="auto" w:fill="FFFFFF"/>
          </w:tcPr>
          <w:p w14:paraId="6CB9F2EF" w14:textId="6365024B" w:rsidR="00826953" w:rsidRPr="0094158A" w:rsidRDefault="00826953" w:rsidP="0024709B">
            <w:pPr>
              <w:suppressAutoHyphens/>
              <w:snapToGrid w:val="0"/>
              <w:jc w:val="both"/>
              <w:rPr>
                <w:rFonts w:eastAsiaTheme="minorHAnsi"/>
                <w:color w:val="FF0000"/>
                <w:sz w:val="20"/>
                <w:szCs w:val="20"/>
                <w:lang w:eastAsia="en-US"/>
              </w:rPr>
            </w:pPr>
          </w:p>
        </w:tc>
        <w:tc>
          <w:tcPr>
            <w:tcW w:w="1577" w:type="dxa"/>
            <w:gridSpan w:val="3"/>
            <w:shd w:val="clear" w:color="auto" w:fill="FFFFFF"/>
          </w:tcPr>
          <w:p w14:paraId="4CB374D3"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5D408782"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097389F6" w14:textId="533ECECC" w:rsidTr="00826953">
        <w:trPr>
          <w:cantSplit/>
          <w:jc w:val="center"/>
        </w:trPr>
        <w:tc>
          <w:tcPr>
            <w:tcW w:w="836" w:type="dxa"/>
            <w:shd w:val="clear" w:color="auto" w:fill="FFFFFF"/>
          </w:tcPr>
          <w:p w14:paraId="6D84785B"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0E0A2769" w14:textId="136977E8" w:rsidR="00826953" w:rsidRPr="0094158A" w:rsidRDefault="00826953" w:rsidP="0024709B">
            <w:pPr>
              <w:suppressAutoHyphens/>
              <w:jc w:val="both"/>
              <w:rPr>
                <w:rFonts w:eastAsiaTheme="minorHAnsi"/>
                <w:color w:val="FF0000"/>
                <w:sz w:val="22"/>
                <w:szCs w:val="22"/>
                <w:lang w:eastAsia="en-US"/>
              </w:rPr>
            </w:pPr>
            <w:r w:rsidRPr="00E4712B">
              <w:rPr>
                <w:rFonts w:eastAsiaTheme="minorHAnsi"/>
                <w:sz w:val="22"/>
                <w:szCs w:val="22"/>
                <w:lang w:eastAsia="en-US"/>
              </w:rPr>
              <w:t>Kamera</w:t>
            </w:r>
          </w:p>
        </w:tc>
        <w:tc>
          <w:tcPr>
            <w:tcW w:w="3517" w:type="dxa"/>
            <w:shd w:val="clear" w:color="auto" w:fill="FFFFFF"/>
          </w:tcPr>
          <w:p w14:paraId="36968D6F" w14:textId="4B6D0D82" w:rsidR="00826953" w:rsidRPr="0094158A" w:rsidRDefault="00826953" w:rsidP="0024709B">
            <w:pPr>
              <w:suppressAutoHyphens/>
              <w:jc w:val="both"/>
              <w:rPr>
                <w:rFonts w:eastAsiaTheme="minorHAnsi"/>
                <w:color w:val="FF0000"/>
                <w:sz w:val="22"/>
                <w:szCs w:val="22"/>
                <w:lang w:eastAsia="en-US"/>
              </w:rPr>
            </w:pPr>
            <w:r>
              <w:t>Integruota, ne blogiau kaip 1080p FaceTime HD arba analogiška.</w:t>
            </w:r>
          </w:p>
        </w:tc>
        <w:tc>
          <w:tcPr>
            <w:tcW w:w="3075" w:type="dxa"/>
            <w:shd w:val="clear" w:color="auto" w:fill="FFFFFF"/>
          </w:tcPr>
          <w:p w14:paraId="48BCAE32" w14:textId="269F7D71" w:rsidR="00826953" w:rsidRPr="0094158A" w:rsidRDefault="00826953" w:rsidP="0024709B">
            <w:pPr>
              <w:suppressAutoHyphens/>
              <w:snapToGrid w:val="0"/>
              <w:jc w:val="both"/>
              <w:rPr>
                <w:rFonts w:eastAsiaTheme="minorHAnsi"/>
                <w:color w:val="FF0000"/>
                <w:sz w:val="20"/>
                <w:szCs w:val="20"/>
                <w:lang w:eastAsia="en-US"/>
              </w:rPr>
            </w:pPr>
            <w:r w:rsidRPr="0094158A">
              <w:rPr>
                <w:rFonts w:eastAsiaTheme="minorHAnsi"/>
                <w:color w:val="FF0000"/>
                <w:sz w:val="20"/>
                <w:szCs w:val="20"/>
                <w:lang w:eastAsia="en-US"/>
              </w:rPr>
              <w:t xml:space="preserve"> </w:t>
            </w:r>
          </w:p>
        </w:tc>
        <w:tc>
          <w:tcPr>
            <w:tcW w:w="1577" w:type="dxa"/>
            <w:gridSpan w:val="3"/>
            <w:shd w:val="clear" w:color="auto" w:fill="FFFFFF"/>
          </w:tcPr>
          <w:p w14:paraId="43777305"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268" w:type="dxa"/>
            <w:shd w:val="clear" w:color="auto" w:fill="FFFFFF"/>
          </w:tcPr>
          <w:p w14:paraId="2B903EF4"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79BB0AFB" w14:textId="670FDD4F" w:rsidTr="00826953">
        <w:trPr>
          <w:cantSplit/>
          <w:jc w:val="center"/>
        </w:trPr>
        <w:tc>
          <w:tcPr>
            <w:tcW w:w="836" w:type="dxa"/>
            <w:shd w:val="clear" w:color="auto" w:fill="FFFFFF"/>
          </w:tcPr>
          <w:p w14:paraId="30805505"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464A7290" w14:textId="016BB6C4"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Korpuso tipas</w:t>
            </w:r>
          </w:p>
        </w:tc>
        <w:tc>
          <w:tcPr>
            <w:tcW w:w="3517" w:type="dxa"/>
            <w:shd w:val="clear" w:color="auto" w:fill="FFFFFF"/>
          </w:tcPr>
          <w:p w14:paraId="3119DEAC" w14:textId="1D2B31E3"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Suintegruotas sisteminis blokas su monitoriumi viename korpuse („All in One“)</w:t>
            </w:r>
            <w:r>
              <w:rPr>
                <w:rFonts w:eastAsiaTheme="minorHAnsi"/>
                <w:sz w:val="22"/>
                <w:szCs w:val="22"/>
                <w:lang w:eastAsia="en-US"/>
              </w:rPr>
              <w:t>, „Silver“ spalva.</w:t>
            </w:r>
          </w:p>
        </w:tc>
        <w:tc>
          <w:tcPr>
            <w:tcW w:w="3075" w:type="dxa"/>
            <w:shd w:val="clear" w:color="auto" w:fill="FFFFFF"/>
          </w:tcPr>
          <w:p w14:paraId="48803697" w14:textId="47B77281" w:rsidR="00826953" w:rsidRPr="0094158A" w:rsidRDefault="00826953" w:rsidP="0024709B">
            <w:pPr>
              <w:suppressAutoHyphens/>
              <w:jc w:val="both"/>
              <w:rPr>
                <w:rFonts w:eastAsiaTheme="minorHAnsi"/>
                <w:color w:val="FF0000"/>
                <w:sz w:val="20"/>
                <w:szCs w:val="20"/>
                <w:lang w:eastAsia="en-US"/>
              </w:rPr>
            </w:pPr>
            <w:r w:rsidRPr="0094158A">
              <w:rPr>
                <w:rFonts w:eastAsiaTheme="minorHAnsi"/>
                <w:color w:val="FF0000"/>
                <w:sz w:val="20"/>
                <w:szCs w:val="20"/>
                <w:lang w:eastAsia="en-US"/>
              </w:rPr>
              <w:t xml:space="preserve"> </w:t>
            </w:r>
          </w:p>
        </w:tc>
        <w:tc>
          <w:tcPr>
            <w:tcW w:w="1577" w:type="dxa"/>
            <w:gridSpan w:val="3"/>
            <w:shd w:val="clear" w:color="auto" w:fill="FFFFFF"/>
          </w:tcPr>
          <w:p w14:paraId="3DB18306" w14:textId="77777777" w:rsidR="00826953" w:rsidRPr="0094158A" w:rsidRDefault="00826953" w:rsidP="0024709B">
            <w:pPr>
              <w:suppressAutoHyphens/>
              <w:jc w:val="both"/>
              <w:rPr>
                <w:rFonts w:eastAsiaTheme="minorHAnsi"/>
                <w:color w:val="FF0000"/>
                <w:sz w:val="20"/>
                <w:szCs w:val="20"/>
                <w:lang w:eastAsia="en-US"/>
              </w:rPr>
            </w:pPr>
          </w:p>
        </w:tc>
        <w:tc>
          <w:tcPr>
            <w:tcW w:w="2268" w:type="dxa"/>
            <w:shd w:val="clear" w:color="auto" w:fill="FFFFFF"/>
          </w:tcPr>
          <w:p w14:paraId="66AA1842"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0C8B018F" w14:textId="54871DCA" w:rsidTr="00826953">
        <w:trPr>
          <w:cantSplit/>
          <w:jc w:val="center"/>
        </w:trPr>
        <w:tc>
          <w:tcPr>
            <w:tcW w:w="836" w:type="dxa"/>
            <w:shd w:val="clear" w:color="auto" w:fill="FFFFFF"/>
          </w:tcPr>
          <w:p w14:paraId="2E5FF9DC" w14:textId="77777777"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33014557" w14:textId="7E4CCEC6" w:rsidR="00826953" w:rsidRPr="00A72405" w:rsidRDefault="00826953" w:rsidP="0024709B">
            <w:pPr>
              <w:suppressAutoHyphens/>
              <w:jc w:val="both"/>
              <w:rPr>
                <w:rFonts w:eastAsiaTheme="minorHAnsi"/>
                <w:sz w:val="22"/>
                <w:szCs w:val="22"/>
                <w:lang w:eastAsia="en-US"/>
              </w:rPr>
            </w:pPr>
            <w:r>
              <w:rPr>
                <w:rFonts w:eastAsiaTheme="minorHAnsi"/>
                <w:sz w:val="22"/>
                <w:szCs w:val="22"/>
                <w:lang w:eastAsia="en-US"/>
              </w:rPr>
              <w:t>Priedai</w:t>
            </w:r>
          </w:p>
        </w:tc>
        <w:tc>
          <w:tcPr>
            <w:tcW w:w="3517" w:type="dxa"/>
            <w:shd w:val="clear" w:color="auto" w:fill="FFFFFF"/>
          </w:tcPr>
          <w:p w14:paraId="52CDDAF8" w14:textId="5C6CE288" w:rsidR="00826953" w:rsidRPr="00A72405" w:rsidRDefault="00826953" w:rsidP="0024709B">
            <w:pPr>
              <w:suppressAutoHyphens/>
              <w:jc w:val="both"/>
              <w:rPr>
                <w:rFonts w:eastAsiaTheme="minorHAnsi"/>
                <w:sz w:val="22"/>
                <w:szCs w:val="22"/>
                <w:lang w:eastAsia="en-US"/>
              </w:rPr>
            </w:pPr>
            <w:r w:rsidRPr="00BC51B5">
              <w:rPr>
                <w:rFonts w:eastAsiaTheme="minorHAnsi"/>
                <w:sz w:val="22"/>
                <w:szCs w:val="22"/>
                <w:lang w:eastAsia="en-US"/>
              </w:rPr>
              <w:t>Bevielė klaviatūra su integruota skaičių klaviatūra ir bevielė optinė pelė</w:t>
            </w:r>
            <w:r>
              <w:rPr>
                <w:rFonts w:eastAsiaTheme="minorHAnsi"/>
                <w:sz w:val="22"/>
                <w:szCs w:val="22"/>
                <w:lang w:eastAsia="en-US"/>
              </w:rPr>
              <w:t>.</w:t>
            </w:r>
          </w:p>
        </w:tc>
        <w:tc>
          <w:tcPr>
            <w:tcW w:w="3075" w:type="dxa"/>
            <w:shd w:val="clear" w:color="auto" w:fill="FFFFFF"/>
          </w:tcPr>
          <w:p w14:paraId="3E56370F" w14:textId="77777777" w:rsidR="00826953" w:rsidRPr="0094158A" w:rsidRDefault="00826953" w:rsidP="0024709B">
            <w:pPr>
              <w:suppressAutoHyphens/>
              <w:jc w:val="both"/>
              <w:rPr>
                <w:rFonts w:eastAsiaTheme="minorHAnsi"/>
                <w:color w:val="FF0000"/>
                <w:sz w:val="20"/>
                <w:szCs w:val="20"/>
                <w:lang w:eastAsia="en-US"/>
              </w:rPr>
            </w:pPr>
          </w:p>
        </w:tc>
        <w:tc>
          <w:tcPr>
            <w:tcW w:w="1577" w:type="dxa"/>
            <w:gridSpan w:val="3"/>
            <w:shd w:val="clear" w:color="auto" w:fill="FFFFFF"/>
          </w:tcPr>
          <w:p w14:paraId="3291A1C4" w14:textId="77777777" w:rsidR="00826953" w:rsidRPr="0094158A" w:rsidRDefault="00826953" w:rsidP="0024709B">
            <w:pPr>
              <w:suppressAutoHyphens/>
              <w:jc w:val="both"/>
              <w:rPr>
                <w:rFonts w:eastAsiaTheme="minorHAnsi"/>
                <w:color w:val="FF0000"/>
                <w:sz w:val="20"/>
                <w:szCs w:val="20"/>
                <w:lang w:eastAsia="en-US"/>
              </w:rPr>
            </w:pPr>
          </w:p>
        </w:tc>
        <w:tc>
          <w:tcPr>
            <w:tcW w:w="2268" w:type="dxa"/>
            <w:shd w:val="clear" w:color="auto" w:fill="FFFFFF"/>
          </w:tcPr>
          <w:p w14:paraId="5E8EAF6A"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32E3061E" w14:textId="1647FE26" w:rsidTr="00826953">
        <w:trPr>
          <w:cantSplit/>
          <w:jc w:val="center"/>
        </w:trPr>
        <w:tc>
          <w:tcPr>
            <w:tcW w:w="836" w:type="dxa"/>
            <w:shd w:val="clear" w:color="auto" w:fill="FFFFFF"/>
          </w:tcPr>
          <w:p w14:paraId="17A12E01" w14:textId="540B6FF5" w:rsidR="00826953" w:rsidRPr="0094158A" w:rsidRDefault="00826953" w:rsidP="0024709B">
            <w:pPr>
              <w:widowControl w:val="0"/>
              <w:numPr>
                <w:ilvl w:val="0"/>
                <w:numId w:val="2"/>
              </w:numPr>
              <w:suppressAutoHyphens/>
              <w:spacing w:line="276" w:lineRule="auto"/>
              <w:ind w:left="0" w:firstLine="0"/>
              <w:contextualSpacing/>
              <w:jc w:val="center"/>
              <w:rPr>
                <w:rFonts w:eastAsiaTheme="minorHAnsi"/>
                <w:color w:val="FF0000"/>
                <w:sz w:val="22"/>
                <w:szCs w:val="22"/>
                <w:lang w:eastAsia="en-US"/>
              </w:rPr>
            </w:pPr>
          </w:p>
        </w:tc>
        <w:tc>
          <w:tcPr>
            <w:tcW w:w="3029" w:type="dxa"/>
            <w:shd w:val="clear" w:color="auto" w:fill="FFFFFF"/>
          </w:tcPr>
          <w:p w14:paraId="1D6EA8B8" w14:textId="77777777"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Garantinė techninė priežiūra</w:t>
            </w:r>
          </w:p>
        </w:tc>
        <w:tc>
          <w:tcPr>
            <w:tcW w:w="3517" w:type="dxa"/>
            <w:shd w:val="clear" w:color="auto" w:fill="FFFFFF"/>
          </w:tcPr>
          <w:p w14:paraId="394B51D8" w14:textId="2744ECFE"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 xml:space="preserve">Įrangai turi būti teikiama ne trumpesnė kaip 3 metų garantija. </w:t>
            </w:r>
          </w:p>
        </w:tc>
        <w:tc>
          <w:tcPr>
            <w:tcW w:w="3075" w:type="dxa"/>
            <w:shd w:val="clear" w:color="auto" w:fill="FFFFFF"/>
          </w:tcPr>
          <w:p w14:paraId="198F8B63" w14:textId="7483C5D8" w:rsidR="00826953" w:rsidRPr="0094158A" w:rsidRDefault="00826953" w:rsidP="0024709B">
            <w:pPr>
              <w:suppressAutoHyphens/>
              <w:jc w:val="both"/>
              <w:rPr>
                <w:rFonts w:eastAsiaTheme="minorHAnsi"/>
                <w:color w:val="FF0000"/>
                <w:sz w:val="20"/>
                <w:szCs w:val="20"/>
                <w:lang w:eastAsia="en-US"/>
              </w:rPr>
            </w:pPr>
          </w:p>
        </w:tc>
        <w:tc>
          <w:tcPr>
            <w:tcW w:w="1577" w:type="dxa"/>
            <w:gridSpan w:val="3"/>
            <w:shd w:val="clear" w:color="auto" w:fill="FFFFFF"/>
          </w:tcPr>
          <w:p w14:paraId="57143A09" w14:textId="77777777" w:rsidR="00826953" w:rsidRPr="0094158A" w:rsidRDefault="00826953" w:rsidP="0024709B">
            <w:pPr>
              <w:suppressAutoHyphens/>
              <w:jc w:val="both"/>
              <w:rPr>
                <w:rFonts w:eastAsiaTheme="minorHAnsi"/>
                <w:color w:val="FF0000"/>
                <w:sz w:val="20"/>
                <w:szCs w:val="20"/>
                <w:lang w:eastAsia="en-US"/>
              </w:rPr>
            </w:pPr>
          </w:p>
        </w:tc>
        <w:tc>
          <w:tcPr>
            <w:tcW w:w="2268" w:type="dxa"/>
            <w:shd w:val="clear" w:color="auto" w:fill="FFFFFF"/>
          </w:tcPr>
          <w:p w14:paraId="62EDC5CE"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7731FFF1" w14:textId="09EC36DF" w:rsidTr="00826953">
        <w:trPr>
          <w:cantSplit/>
          <w:jc w:val="center"/>
        </w:trPr>
        <w:tc>
          <w:tcPr>
            <w:tcW w:w="836" w:type="dxa"/>
            <w:shd w:val="clear" w:color="auto" w:fill="FFFFFF"/>
          </w:tcPr>
          <w:p w14:paraId="1A606683" w14:textId="77777777" w:rsidR="00826953" w:rsidRPr="00905671" w:rsidRDefault="00826953" w:rsidP="0024709B">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3029" w:type="dxa"/>
            <w:shd w:val="clear" w:color="auto" w:fill="FFFFFF"/>
          </w:tcPr>
          <w:p w14:paraId="7F4973B2" w14:textId="2CE98CD5"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Operacinė sistema.</w:t>
            </w:r>
          </w:p>
        </w:tc>
        <w:tc>
          <w:tcPr>
            <w:tcW w:w="3517" w:type="dxa"/>
            <w:shd w:val="clear" w:color="auto" w:fill="FFFFFF"/>
          </w:tcPr>
          <w:p w14:paraId="3FE87823" w14:textId="2DC08556" w:rsidR="00826953" w:rsidRPr="0094158A" w:rsidRDefault="00826953" w:rsidP="0024709B">
            <w:pPr>
              <w:suppressAutoHyphens/>
              <w:jc w:val="both"/>
              <w:rPr>
                <w:rFonts w:eastAsiaTheme="minorHAnsi"/>
                <w:color w:val="FF0000"/>
                <w:sz w:val="22"/>
                <w:szCs w:val="22"/>
                <w:lang w:eastAsia="en-US"/>
              </w:rPr>
            </w:pPr>
            <w:r w:rsidRPr="00BC51B5">
              <w:rPr>
                <w:rFonts w:eastAsiaTheme="minorHAnsi"/>
                <w:sz w:val="22"/>
                <w:szCs w:val="22"/>
                <w:lang w:eastAsia="en-US"/>
              </w:rPr>
              <w:t>Kompiuteris turi būti suderintas su macOS (naujausia versija pristatymo metu) operacine sistema ir įtrauktas į macOS sertifikuotų produktų sąrašą</w:t>
            </w:r>
            <w:r>
              <w:rPr>
                <w:rFonts w:eastAsiaTheme="minorHAnsi"/>
                <w:sz w:val="22"/>
                <w:szCs w:val="22"/>
                <w:lang w:eastAsia="en-US"/>
              </w:rPr>
              <w:t>.</w:t>
            </w:r>
          </w:p>
        </w:tc>
        <w:tc>
          <w:tcPr>
            <w:tcW w:w="3075" w:type="dxa"/>
            <w:shd w:val="clear" w:color="auto" w:fill="FFFFFF"/>
          </w:tcPr>
          <w:p w14:paraId="5455B5F3" w14:textId="77777777" w:rsidR="00826953" w:rsidRPr="0094158A" w:rsidRDefault="00826953" w:rsidP="0024709B">
            <w:pPr>
              <w:suppressAutoHyphens/>
              <w:jc w:val="both"/>
              <w:rPr>
                <w:rFonts w:eastAsiaTheme="minorHAnsi"/>
                <w:color w:val="FF0000"/>
                <w:sz w:val="20"/>
                <w:szCs w:val="20"/>
                <w:lang w:eastAsia="en-US"/>
              </w:rPr>
            </w:pPr>
          </w:p>
        </w:tc>
        <w:tc>
          <w:tcPr>
            <w:tcW w:w="1577" w:type="dxa"/>
            <w:gridSpan w:val="3"/>
            <w:shd w:val="clear" w:color="auto" w:fill="FFFFFF"/>
          </w:tcPr>
          <w:p w14:paraId="35EEAAE6" w14:textId="77777777" w:rsidR="00826953" w:rsidRPr="0094158A" w:rsidRDefault="00826953" w:rsidP="0024709B">
            <w:pPr>
              <w:suppressAutoHyphens/>
              <w:jc w:val="both"/>
              <w:rPr>
                <w:rFonts w:eastAsiaTheme="minorHAnsi"/>
                <w:color w:val="FF0000"/>
                <w:sz w:val="20"/>
                <w:szCs w:val="20"/>
                <w:lang w:eastAsia="en-US"/>
              </w:rPr>
            </w:pPr>
          </w:p>
        </w:tc>
        <w:tc>
          <w:tcPr>
            <w:tcW w:w="2268" w:type="dxa"/>
            <w:shd w:val="clear" w:color="auto" w:fill="FFFFFF"/>
          </w:tcPr>
          <w:p w14:paraId="4601CB53" w14:textId="77777777" w:rsidR="00826953" w:rsidRPr="0094158A" w:rsidRDefault="00826953" w:rsidP="0024709B">
            <w:pPr>
              <w:suppressAutoHyphens/>
              <w:jc w:val="both"/>
              <w:rPr>
                <w:rFonts w:eastAsiaTheme="minorHAnsi"/>
                <w:color w:val="FF0000"/>
                <w:sz w:val="20"/>
                <w:szCs w:val="20"/>
                <w:lang w:eastAsia="en-US"/>
              </w:rPr>
            </w:pPr>
          </w:p>
        </w:tc>
      </w:tr>
    </w:tbl>
    <w:p w14:paraId="220C667F" w14:textId="043DF8FF" w:rsidR="002E064E" w:rsidRDefault="002E064E" w:rsidP="0024709B">
      <w:pPr>
        <w:suppressAutoHyphens/>
        <w:spacing w:line="276" w:lineRule="auto"/>
        <w:jc w:val="center"/>
        <w:rPr>
          <w:rFonts w:eastAsiaTheme="minorHAnsi"/>
          <w:color w:val="FF0000"/>
          <w:sz w:val="22"/>
          <w:szCs w:val="22"/>
          <w:lang w:eastAsia="en-US"/>
        </w:rPr>
      </w:pPr>
    </w:p>
    <w:p w14:paraId="5885F154" w14:textId="01CBC71D" w:rsidR="004F59B5" w:rsidRDefault="00B03AAE" w:rsidP="0024709B">
      <w:pPr>
        <w:suppressAutoHyphens/>
        <w:spacing w:line="276" w:lineRule="auto"/>
        <w:rPr>
          <w:b/>
        </w:rPr>
      </w:pPr>
      <w:r>
        <w:rPr>
          <w:b/>
        </w:rPr>
        <w:t>3.</w:t>
      </w:r>
      <w:r w:rsidR="004F59B5">
        <w:rPr>
          <w:b/>
        </w:rPr>
        <w:t>2. Mini</w:t>
      </w:r>
      <w:r w:rsidR="004F59B5" w:rsidRPr="00E4712B">
        <w:rPr>
          <w:b/>
        </w:rPr>
        <w:t xml:space="preserve"> kompiuteris su macOS arba lygiaverte operacine sistema</w:t>
      </w:r>
    </w:p>
    <w:p w14:paraId="62D73E80" w14:textId="0FA3AB8F" w:rsidR="00B03AAE" w:rsidRPr="00B03AAE" w:rsidRDefault="00B03AAE" w:rsidP="0024709B">
      <w:pPr>
        <w:suppressAutoHyphens/>
        <w:spacing w:line="276" w:lineRule="auto"/>
        <w:jc w:val="right"/>
        <w:rPr>
          <w:rFonts w:eastAsiaTheme="minorHAnsi"/>
          <w:sz w:val="22"/>
          <w:szCs w:val="22"/>
          <w:lang w:eastAsia="en-US"/>
        </w:rPr>
      </w:pPr>
      <w:r w:rsidRPr="00B03AAE">
        <w:rPr>
          <w:rFonts w:eastAsiaTheme="minorHAnsi"/>
          <w:sz w:val="22"/>
          <w:szCs w:val="22"/>
          <w:lang w:eastAsia="en-US"/>
        </w:rPr>
        <w:t>4 lentelė</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6"/>
        <w:gridCol w:w="1984"/>
        <w:gridCol w:w="3828"/>
        <w:gridCol w:w="2385"/>
        <w:gridCol w:w="2400"/>
        <w:gridCol w:w="2302"/>
      </w:tblGrid>
      <w:tr w:rsidR="00826953" w:rsidRPr="002E064E" w14:paraId="2329D08C" w14:textId="77777777" w:rsidTr="00826953">
        <w:trPr>
          <w:cantSplit/>
          <w:trHeight w:val="525"/>
          <w:jc w:val="center"/>
        </w:trPr>
        <w:tc>
          <w:tcPr>
            <w:tcW w:w="846" w:type="dxa"/>
            <w:vMerge w:val="restart"/>
            <w:tcBorders>
              <w:top w:val="single" w:sz="12" w:space="0" w:color="auto"/>
              <w:left w:val="single" w:sz="12" w:space="0" w:color="auto"/>
              <w:right w:val="single" w:sz="12" w:space="0" w:color="auto"/>
            </w:tcBorders>
            <w:shd w:val="clear" w:color="auto" w:fill="FFFFFF"/>
            <w:vAlign w:val="center"/>
          </w:tcPr>
          <w:p w14:paraId="725A43C4" w14:textId="77777777" w:rsidR="00826953" w:rsidRPr="002E064E" w:rsidRDefault="00826953" w:rsidP="0024709B">
            <w:pPr>
              <w:suppressAutoHyphens/>
              <w:spacing w:line="256" w:lineRule="auto"/>
              <w:jc w:val="center"/>
              <w:rPr>
                <w:rFonts w:eastAsiaTheme="minorHAnsi"/>
                <w:b/>
                <w:bCs/>
                <w:sz w:val="22"/>
                <w:szCs w:val="22"/>
                <w:lang w:eastAsia="en-US"/>
              </w:rPr>
            </w:pPr>
            <w:r w:rsidRPr="002E064E">
              <w:rPr>
                <w:rFonts w:eastAsiaTheme="minorHAnsi"/>
                <w:b/>
                <w:bCs/>
                <w:sz w:val="22"/>
                <w:szCs w:val="22"/>
                <w:lang w:eastAsia="en-US"/>
              </w:rPr>
              <w:lastRenderedPageBreak/>
              <w:t>Eil.</w:t>
            </w:r>
          </w:p>
          <w:p w14:paraId="0BE6B596" w14:textId="77777777" w:rsidR="00826953" w:rsidRPr="002E064E" w:rsidRDefault="00826953" w:rsidP="0024709B">
            <w:pPr>
              <w:suppressAutoHyphens/>
              <w:spacing w:line="276" w:lineRule="auto"/>
              <w:jc w:val="center"/>
              <w:rPr>
                <w:rFonts w:eastAsiaTheme="minorHAnsi"/>
                <w:b/>
                <w:sz w:val="22"/>
                <w:szCs w:val="22"/>
                <w:lang w:eastAsia="en-US"/>
              </w:rPr>
            </w:pPr>
            <w:r w:rsidRPr="002E064E">
              <w:rPr>
                <w:rFonts w:eastAsiaTheme="minorHAnsi"/>
                <w:b/>
                <w:bCs/>
                <w:sz w:val="22"/>
                <w:szCs w:val="22"/>
                <w:lang w:eastAsia="en-US"/>
              </w:rPr>
              <w:t>Nr.</w:t>
            </w:r>
          </w:p>
        </w:tc>
        <w:tc>
          <w:tcPr>
            <w:tcW w:w="1984" w:type="dxa"/>
            <w:vMerge w:val="restart"/>
            <w:tcBorders>
              <w:top w:val="single" w:sz="12" w:space="0" w:color="auto"/>
              <w:left w:val="single" w:sz="12" w:space="0" w:color="auto"/>
              <w:right w:val="single" w:sz="12" w:space="0" w:color="auto"/>
            </w:tcBorders>
            <w:shd w:val="clear" w:color="auto" w:fill="FFFFFF"/>
            <w:vAlign w:val="center"/>
          </w:tcPr>
          <w:p w14:paraId="2CD0E6E1" w14:textId="77777777" w:rsidR="00826953" w:rsidRPr="002E064E" w:rsidRDefault="00826953" w:rsidP="0024709B">
            <w:pPr>
              <w:suppressAutoHyphens/>
              <w:spacing w:line="276" w:lineRule="auto"/>
              <w:rPr>
                <w:rFonts w:eastAsiaTheme="minorHAnsi"/>
                <w:b/>
                <w:sz w:val="22"/>
                <w:szCs w:val="22"/>
                <w:lang w:eastAsia="en-US"/>
              </w:rPr>
            </w:pPr>
            <w:r w:rsidRPr="002E064E">
              <w:rPr>
                <w:rFonts w:eastAsiaTheme="minorHAnsi"/>
                <w:b/>
                <w:bCs/>
                <w:sz w:val="22"/>
                <w:szCs w:val="22"/>
                <w:lang w:eastAsia="en-US"/>
              </w:rPr>
              <w:t>Aprašymas</w:t>
            </w:r>
          </w:p>
        </w:tc>
        <w:tc>
          <w:tcPr>
            <w:tcW w:w="3828" w:type="dxa"/>
            <w:vMerge w:val="restart"/>
            <w:tcBorders>
              <w:top w:val="single" w:sz="12" w:space="0" w:color="auto"/>
              <w:left w:val="single" w:sz="12" w:space="0" w:color="auto"/>
              <w:right w:val="single" w:sz="12" w:space="0" w:color="auto"/>
            </w:tcBorders>
            <w:shd w:val="clear" w:color="auto" w:fill="FFFFFF"/>
            <w:vAlign w:val="center"/>
          </w:tcPr>
          <w:p w14:paraId="6535FFBB" w14:textId="77777777" w:rsidR="00826953" w:rsidRPr="002E064E" w:rsidRDefault="00826953" w:rsidP="0024709B">
            <w:pPr>
              <w:suppressAutoHyphens/>
              <w:snapToGrid w:val="0"/>
              <w:spacing w:line="276" w:lineRule="auto"/>
              <w:rPr>
                <w:rFonts w:eastAsiaTheme="minorHAnsi"/>
                <w:b/>
                <w:sz w:val="22"/>
                <w:szCs w:val="22"/>
                <w:lang w:eastAsia="en-US"/>
              </w:rPr>
            </w:pPr>
            <w:r w:rsidRPr="002E064E">
              <w:rPr>
                <w:rFonts w:eastAsiaTheme="minorHAnsi"/>
                <w:b/>
                <w:bCs/>
                <w:sz w:val="22"/>
                <w:szCs w:val="22"/>
                <w:lang w:eastAsia="en-US"/>
              </w:rPr>
              <w:t>Reikalaujama parametro reikšmė</w:t>
            </w:r>
          </w:p>
        </w:tc>
        <w:tc>
          <w:tcPr>
            <w:tcW w:w="7087"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63A09966" w14:textId="2767C58D" w:rsidR="00826953" w:rsidRPr="00826953" w:rsidRDefault="00826953" w:rsidP="0024709B">
            <w:pPr>
              <w:tabs>
                <w:tab w:val="left" w:pos="1545"/>
              </w:tabs>
              <w:jc w:val="both"/>
              <w:rPr>
                <w:b/>
                <w:bCs/>
              </w:rPr>
            </w:pPr>
            <w:r w:rsidRPr="00C636D7">
              <w:rPr>
                <w:b/>
                <w:bCs/>
              </w:rPr>
              <w:t>Siūlomos prekės parametrai ir juos pagrindžiantys dokumentai</w:t>
            </w:r>
          </w:p>
        </w:tc>
      </w:tr>
      <w:tr w:rsidR="00826953" w:rsidRPr="002E064E" w14:paraId="0129D059" w14:textId="66D0E73E" w:rsidTr="00826953">
        <w:trPr>
          <w:cantSplit/>
          <w:trHeight w:val="300"/>
          <w:jc w:val="center"/>
        </w:trPr>
        <w:tc>
          <w:tcPr>
            <w:tcW w:w="846" w:type="dxa"/>
            <w:vMerge/>
            <w:tcBorders>
              <w:left w:val="single" w:sz="12" w:space="0" w:color="auto"/>
              <w:right w:val="single" w:sz="12" w:space="0" w:color="auto"/>
            </w:tcBorders>
            <w:shd w:val="clear" w:color="auto" w:fill="FFFFFF"/>
            <w:vAlign w:val="center"/>
          </w:tcPr>
          <w:p w14:paraId="592A704E" w14:textId="77777777" w:rsidR="00826953" w:rsidRPr="002E064E" w:rsidRDefault="00826953" w:rsidP="0024709B">
            <w:pPr>
              <w:suppressAutoHyphens/>
              <w:spacing w:line="256" w:lineRule="auto"/>
              <w:jc w:val="center"/>
              <w:rPr>
                <w:rFonts w:eastAsiaTheme="minorHAnsi"/>
                <w:b/>
                <w:bCs/>
                <w:sz w:val="22"/>
                <w:szCs w:val="22"/>
                <w:lang w:eastAsia="en-US"/>
              </w:rPr>
            </w:pPr>
          </w:p>
        </w:tc>
        <w:tc>
          <w:tcPr>
            <w:tcW w:w="1984" w:type="dxa"/>
            <w:vMerge/>
            <w:tcBorders>
              <w:left w:val="single" w:sz="12" w:space="0" w:color="auto"/>
              <w:right w:val="single" w:sz="12" w:space="0" w:color="auto"/>
            </w:tcBorders>
            <w:shd w:val="clear" w:color="auto" w:fill="FFFFFF"/>
            <w:vAlign w:val="center"/>
          </w:tcPr>
          <w:p w14:paraId="4C2337DA" w14:textId="77777777" w:rsidR="00826953" w:rsidRPr="002E064E" w:rsidRDefault="00826953" w:rsidP="0024709B">
            <w:pPr>
              <w:suppressAutoHyphens/>
              <w:spacing w:line="276" w:lineRule="auto"/>
              <w:rPr>
                <w:rFonts w:eastAsiaTheme="minorHAnsi"/>
                <w:b/>
                <w:bCs/>
                <w:sz w:val="22"/>
                <w:szCs w:val="22"/>
                <w:lang w:eastAsia="en-US"/>
              </w:rPr>
            </w:pPr>
          </w:p>
        </w:tc>
        <w:tc>
          <w:tcPr>
            <w:tcW w:w="3828" w:type="dxa"/>
            <w:vMerge/>
            <w:tcBorders>
              <w:left w:val="single" w:sz="12" w:space="0" w:color="auto"/>
              <w:right w:val="single" w:sz="12" w:space="0" w:color="auto"/>
            </w:tcBorders>
            <w:shd w:val="clear" w:color="auto" w:fill="FFFFFF"/>
            <w:vAlign w:val="center"/>
          </w:tcPr>
          <w:p w14:paraId="7E228606" w14:textId="77777777" w:rsidR="00826953" w:rsidRPr="002E064E" w:rsidRDefault="00826953" w:rsidP="0024709B">
            <w:pPr>
              <w:suppressAutoHyphens/>
              <w:snapToGrid w:val="0"/>
              <w:spacing w:line="276" w:lineRule="auto"/>
              <w:rPr>
                <w:rFonts w:eastAsiaTheme="minorHAnsi"/>
                <w:b/>
                <w:bCs/>
                <w:sz w:val="22"/>
                <w:szCs w:val="22"/>
                <w:lang w:eastAsia="en-US"/>
              </w:rPr>
            </w:pPr>
          </w:p>
        </w:tc>
        <w:tc>
          <w:tcPr>
            <w:tcW w:w="2385" w:type="dxa"/>
            <w:vMerge w:val="restart"/>
            <w:tcBorders>
              <w:top w:val="single" w:sz="12" w:space="0" w:color="auto"/>
              <w:left w:val="single" w:sz="12" w:space="0" w:color="auto"/>
              <w:right w:val="single" w:sz="12" w:space="0" w:color="auto"/>
            </w:tcBorders>
            <w:shd w:val="clear" w:color="auto" w:fill="FFFFFF"/>
            <w:vAlign w:val="center"/>
          </w:tcPr>
          <w:p w14:paraId="3AA557DD" w14:textId="77777777" w:rsidR="00826953" w:rsidRPr="001D1162" w:rsidRDefault="00826953" w:rsidP="0024709B">
            <w:pPr>
              <w:jc w:val="center"/>
              <w:rPr>
                <w:b/>
                <w:color w:val="FF0000"/>
              </w:rPr>
            </w:pPr>
            <w:r w:rsidRPr="001D1162">
              <w:rPr>
                <w:b/>
              </w:rPr>
              <w:t>Siūlomos prekės parametrai</w:t>
            </w:r>
          </w:p>
          <w:p w14:paraId="0D7CA099" w14:textId="74289226"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4702"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77441C3F" w14:textId="53127881" w:rsidR="00826953" w:rsidRPr="00826953" w:rsidRDefault="00826953" w:rsidP="0024709B">
            <w:pPr>
              <w:jc w:val="center"/>
              <w:rPr>
                <w:b/>
                <w:bCs/>
              </w:rPr>
            </w:pPr>
            <w:r w:rsidRPr="001D1162">
              <w:rPr>
                <w:b/>
                <w:bCs/>
              </w:rPr>
              <w:t>Pasiūlymo dokumentai, patvirtinantys siūlomos prekės parametrus</w:t>
            </w:r>
          </w:p>
        </w:tc>
      </w:tr>
      <w:tr w:rsidR="00826953" w:rsidRPr="002E064E" w14:paraId="7BAB85E2" w14:textId="010620EE" w:rsidTr="00826953">
        <w:trPr>
          <w:cantSplit/>
          <w:trHeight w:val="285"/>
          <w:jc w:val="center"/>
        </w:trPr>
        <w:tc>
          <w:tcPr>
            <w:tcW w:w="846" w:type="dxa"/>
            <w:vMerge/>
            <w:tcBorders>
              <w:left w:val="single" w:sz="12" w:space="0" w:color="auto"/>
              <w:bottom w:val="single" w:sz="12" w:space="0" w:color="auto"/>
              <w:right w:val="single" w:sz="12" w:space="0" w:color="auto"/>
            </w:tcBorders>
            <w:shd w:val="clear" w:color="auto" w:fill="FFFFFF"/>
            <w:vAlign w:val="center"/>
          </w:tcPr>
          <w:p w14:paraId="7477E1A1" w14:textId="77777777" w:rsidR="00826953" w:rsidRPr="002E064E" w:rsidRDefault="00826953" w:rsidP="0024709B">
            <w:pPr>
              <w:suppressAutoHyphens/>
              <w:spacing w:line="256" w:lineRule="auto"/>
              <w:jc w:val="center"/>
              <w:rPr>
                <w:rFonts w:eastAsiaTheme="minorHAnsi"/>
                <w:b/>
                <w:bCs/>
                <w:sz w:val="22"/>
                <w:szCs w:val="22"/>
                <w:lang w:eastAsia="en-US"/>
              </w:rPr>
            </w:pPr>
          </w:p>
        </w:tc>
        <w:tc>
          <w:tcPr>
            <w:tcW w:w="1984" w:type="dxa"/>
            <w:vMerge/>
            <w:tcBorders>
              <w:left w:val="single" w:sz="12" w:space="0" w:color="auto"/>
              <w:bottom w:val="single" w:sz="12" w:space="0" w:color="auto"/>
              <w:right w:val="single" w:sz="12" w:space="0" w:color="auto"/>
            </w:tcBorders>
            <w:shd w:val="clear" w:color="auto" w:fill="FFFFFF"/>
            <w:vAlign w:val="center"/>
          </w:tcPr>
          <w:p w14:paraId="3617D7B2" w14:textId="77777777" w:rsidR="00826953" w:rsidRPr="002E064E" w:rsidRDefault="00826953" w:rsidP="0024709B">
            <w:pPr>
              <w:suppressAutoHyphens/>
              <w:spacing w:line="276" w:lineRule="auto"/>
              <w:rPr>
                <w:rFonts w:eastAsiaTheme="minorHAnsi"/>
                <w:b/>
                <w:bCs/>
                <w:sz w:val="22"/>
                <w:szCs w:val="22"/>
                <w:lang w:eastAsia="en-US"/>
              </w:rPr>
            </w:pPr>
          </w:p>
        </w:tc>
        <w:tc>
          <w:tcPr>
            <w:tcW w:w="3828" w:type="dxa"/>
            <w:vMerge/>
            <w:tcBorders>
              <w:left w:val="single" w:sz="12" w:space="0" w:color="auto"/>
              <w:bottom w:val="single" w:sz="12" w:space="0" w:color="auto"/>
              <w:right w:val="single" w:sz="12" w:space="0" w:color="auto"/>
            </w:tcBorders>
            <w:shd w:val="clear" w:color="auto" w:fill="FFFFFF"/>
            <w:vAlign w:val="center"/>
          </w:tcPr>
          <w:p w14:paraId="4BBAAB65" w14:textId="77777777" w:rsidR="00826953" w:rsidRPr="002E064E" w:rsidRDefault="00826953" w:rsidP="0024709B">
            <w:pPr>
              <w:suppressAutoHyphens/>
              <w:snapToGrid w:val="0"/>
              <w:spacing w:line="276" w:lineRule="auto"/>
              <w:rPr>
                <w:rFonts w:eastAsiaTheme="minorHAnsi"/>
                <w:b/>
                <w:bCs/>
                <w:sz w:val="22"/>
                <w:szCs w:val="22"/>
                <w:lang w:eastAsia="en-US"/>
              </w:rPr>
            </w:pPr>
          </w:p>
        </w:tc>
        <w:tc>
          <w:tcPr>
            <w:tcW w:w="2385" w:type="dxa"/>
            <w:vMerge/>
            <w:tcBorders>
              <w:left w:val="single" w:sz="12" w:space="0" w:color="auto"/>
              <w:bottom w:val="single" w:sz="12" w:space="0" w:color="auto"/>
              <w:right w:val="single" w:sz="12" w:space="0" w:color="auto"/>
            </w:tcBorders>
            <w:shd w:val="clear" w:color="auto" w:fill="FFFFFF"/>
            <w:vAlign w:val="center"/>
          </w:tcPr>
          <w:p w14:paraId="534E1277" w14:textId="77777777" w:rsidR="00826953" w:rsidRPr="002E064E" w:rsidRDefault="00826953" w:rsidP="0024709B">
            <w:pPr>
              <w:suppressAutoHyphens/>
              <w:snapToGrid w:val="0"/>
              <w:spacing w:line="276" w:lineRule="auto"/>
              <w:rPr>
                <w:rFonts w:eastAsiaTheme="minorHAnsi"/>
                <w:b/>
                <w:sz w:val="22"/>
                <w:szCs w:val="22"/>
                <w:lang w:eastAsia="en-US"/>
              </w:rPr>
            </w:pPr>
          </w:p>
        </w:tc>
        <w:tc>
          <w:tcPr>
            <w:tcW w:w="2400" w:type="dxa"/>
            <w:tcBorders>
              <w:top w:val="single" w:sz="12" w:space="0" w:color="auto"/>
              <w:left w:val="single" w:sz="12" w:space="0" w:color="auto"/>
              <w:bottom w:val="single" w:sz="12" w:space="0" w:color="auto"/>
            </w:tcBorders>
            <w:shd w:val="clear" w:color="auto" w:fill="FFFFFF"/>
            <w:vAlign w:val="center"/>
          </w:tcPr>
          <w:p w14:paraId="499B507F" w14:textId="77777777" w:rsidR="00826953" w:rsidRPr="001D1162" w:rsidRDefault="00826953" w:rsidP="0024709B">
            <w:pPr>
              <w:jc w:val="center"/>
              <w:rPr>
                <w:bCs/>
                <w:color w:val="FF0000"/>
              </w:rPr>
            </w:pPr>
            <w:r w:rsidRPr="001D1162">
              <w:rPr>
                <w:b/>
                <w:bCs/>
              </w:rPr>
              <w:t>Dokumento pavadinimas</w:t>
            </w:r>
          </w:p>
          <w:p w14:paraId="752731B9" w14:textId="666BE875"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302" w:type="dxa"/>
            <w:tcBorders>
              <w:top w:val="single" w:sz="12" w:space="0" w:color="auto"/>
              <w:left w:val="single" w:sz="12" w:space="0" w:color="auto"/>
              <w:bottom w:val="single" w:sz="12" w:space="0" w:color="auto"/>
              <w:right w:val="single" w:sz="12" w:space="0" w:color="auto"/>
            </w:tcBorders>
            <w:shd w:val="clear" w:color="auto" w:fill="FFFFFF"/>
            <w:vAlign w:val="center"/>
          </w:tcPr>
          <w:p w14:paraId="31867BBC" w14:textId="77777777" w:rsidR="00826953" w:rsidRDefault="00826953" w:rsidP="0024709B">
            <w:pPr>
              <w:jc w:val="center"/>
              <w:rPr>
                <w:bCs/>
              </w:rPr>
            </w:pPr>
            <w:r w:rsidRPr="001D1162">
              <w:rPr>
                <w:b/>
                <w:bCs/>
              </w:rPr>
              <w:t>Pasiūlymo lapo numeris</w:t>
            </w:r>
          </w:p>
          <w:p w14:paraId="632A0D4C" w14:textId="0F4599F1"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826953" w:rsidRPr="002E064E" w14:paraId="3C195C3A" w14:textId="15B33413" w:rsidTr="00826953">
        <w:trPr>
          <w:cantSplit/>
          <w:jc w:val="center"/>
        </w:trPr>
        <w:tc>
          <w:tcPr>
            <w:tcW w:w="846" w:type="dxa"/>
            <w:tcBorders>
              <w:top w:val="single" w:sz="12" w:space="0" w:color="auto"/>
            </w:tcBorders>
            <w:shd w:val="clear" w:color="auto" w:fill="FFFFFF"/>
          </w:tcPr>
          <w:p w14:paraId="16325351" w14:textId="4FBCCF56" w:rsidR="00826953" w:rsidRPr="00307D35"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1.</w:t>
            </w:r>
          </w:p>
        </w:tc>
        <w:tc>
          <w:tcPr>
            <w:tcW w:w="1984" w:type="dxa"/>
            <w:tcBorders>
              <w:top w:val="single" w:sz="12" w:space="0" w:color="auto"/>
            </w:tcBorders>
            <w:shd w:val="clear" w:color="auto" w:fill="FFFFFF"/>
          </w:tcPr>
          <w:p w14:paraId="23B316B4" w14:textId="77777777" w:rsidR="00826953" w:rsidRPr="0094158A" w:rsidRDefault="00826953" w:rsidP="0024709B">
            <w:pPr>
              <w:suppressAutoHyphens/>
              <w:jc w:val="both"/>
              <w:rPr>
                <w:rFonts w:eastAsiaTheme="minorHAnsi"/>
                <w:sz w:val="22"/>
                <w:szCs w:val="22"/>
                <w:lang w:eastAsia="en-US"/>
              </w:rPr>
            </w:pPr>
            <w:r w:rsidRPr="0094158A">
              <w:rPr>
                <w:rFonts w:eastAsiaTheme="minorHAnsi"/>
                <w:sz w:val="22"/>
                <w:szCs w:val="22"/>
                <w:lang w:eastAsia="en-US"/>
              </w:rPr>
              <w:t>Kiekis</w:t>
            </w:r>
          </w:p>
        </w:tc>
        <w:tc>
          <w:tcPr>
            <w:tcW w:w="3828" w:type="dxa"/>
            <w:tcBorders>
              <w:top w:val="single" w:sz="12" w:space="0" w:color="auto"/>
            </w:tcBorders>
            <w:shd w:val="clear" w:color="auto" w:fill="FFFFFF"/>
          </w:tcPr>
          <w:p w14:paraId="287ACDC9" w14:textId="540220AF" w:rsidR="00826953" w:rsidRPr="0094158A" w:rsidRDefault="00826953" w:rsidP="0024709B">
            <w:pPr>
              <w:suppressAutoHyphens/>
              <w:jc w:val="both"/>
              <w:rPr>
                <w:rFonts w:eastAsiaTheme="minorHAnsi"/>
                <w:sz w:val="22"/>
                <w:szCs w:val="22"/>
                <w:lang w:eastAsia="en-US"/>
              </w:rPr>
            </w:pPr>
            <w:r>
              <w:rPr>
                <w:rFonts w:eastAsiaTheme="minorHAnsi"/>
                <w:sz w:val="22"/>
                <w:szCs w:val="22"/>
                <w:lang w:eastAsia="en-US"/>
              </w:rPr>
              <w:t>2</w:t>
            </w:r>
          </w:p>
        </w:tc>
        <w:tc>
          <w:tcPr>
            <w:tcW w:w="2385" w:type="dxa"/>
            <w:shd w:val="clear" w:color="auto" w:fill="FFFFFF"/>
          </w:tcPr>
          <w:p w14:paraId="0A355C0F" w14:textId="77777777" w:rsidR="00826953" w:rsidRPr="002E064E" w:rsidRDefault="00826953" w:rsidP="0024709B">
            <w:pPr>
              <w:suppressAutoHyphens/>
              <w:snapToGrid w:val="0"/>
              <w:jc w:val="both"/>
              <w:rPr>
                <w:rFonts w:eastAsiaTheme="minorHAnsi"/>
                <w:sz w:val="22"/>
                <w:szCs w:val="22"/>
                <w:lang w:eastAsia="en-US"/>
              </w:rPr>
            </w:pPr>
          </w:p>
        </w:tc>
        <w:tc>
          <w:tcPr>
            <w:tcW w:w="2400" w:type="dxa"/>
            <w:shd w:val="clear" w:color="auto" w:fill="FFFFFF"/>
          </w:tcPr>
          <w:p w14:paraId="106F9684" w14:textId="77777777" w:rsidR="00826953" w:rsidRPr="002E064E" w:rsidRDefault="00826953" w:rsidP="0024709B">
            <w:pPr>
              <w:suppressAutoHyphens/>
              <w:snapToGrid w:val="0"/>
              <w:jc w:val="both"/>
              <w:rPr>
                <w:rFonts w:eastAsiaTheme="minorHAnsi"/>
                <w:sz w:val="22"/>
                <w:szCs w:val="22"/>
                <w:lang w:eastAsia="en-US"/>
              </w:rPr>
            </w:pPr>
          </w:p>
        </w:tc>
        <w:tc>
          <w:tcPr>
            <w:tcW w:w="2302" w:type="dxa"/>
            <w:shd w:val="clear" w:color="auto" w:fill="FFFFFF"/>
          </w:tcPr>
          <w:p w14:paraId="16E180B7" w14:textId="77777777" w:rsidR="00826953" w:rsidRPr="002E064E" w:rsidRDefault="00826953" w:rsidP="0024709B">
            <w:pPr>
              <w:suppressAutoHyphens/>
              <w:snapToGrid w:val="0"/>
              <w:jc w:val="both"/>
              <w:rPr>
                <w:rFonts w:eastAsiaTheme="minorHAnsi"/>
                <w:sz w:val="22"/>
                <w:szCs w:val="22"/>
                <w:lang w:eastAsia="en-US"/>
              </w:rPr>
            </w:pPr>
          </w:p>
        </w:tc>
      </w:tr>
      <w:tr w:rsidR="00826953" w:rsidRPr="0094158A" w14:paraId="05A3D7D5" w14:textId="7402EBC0" w:rsidTr="00826953">
        <w:trPr>
          <w:cantSplit/>
          <w:trHeight w:val="219"/>
          <w:jc w:val="center"/>
        </w:trPr>
        <w:tc>
          <w:tcPr>
            <w:tcW w:w="846" w:type="dxa"/>
            <w:shd w:val="clear" w:color="auto" w:fill="FFFFFF"/>
          </w:tcPr>
          <w:p w14:paraId="33F4006D" w14:textId="1202D190" w:rsidR="00826953" w:rsidRPr="004F59B5" w:rsidRDefault="00826953" w:rsidP="0024709B">
            <w:pPr>
              <w:widowControl w:val="0"/>
              <w:suppressAutoHyphens/>
              <w:spacing w:line="276" w:lineRule="auto"/>
              <w:contextualSpacing/>
              <w:jc w:val="center"/>
              <w:rPr>
                <w:rFonts w:eastAsiaTheme="minorHAnsi"/>
                <w:sz w:val="22"/>
                <w:szCs w:val="22"/>
                <w:lang w:eastAsia="en-US"/>
              </w:rPr>
            </w:pPr>
            <w:r w:rsidRPr="004F59B5">
              <w:rPr>
                <w:rFonts w:eastAsiaTheme="minorHAnsi"/>
                <w:sz w:val="22"/>
                <w:szCs w:val="22"/>
                <w:lang w:eastAsia="en-US"/>
              </w:rPr>
              <w:t>2</w:t>
            </w:r>
            <w:r>
              <w:rPr>
                <w:rFonts w:eastAsiaTheme="minorHAnsi"/>
                <w:sz w:val="22"/>
                <w:szCs w:val="22"/>
                <w:lang w:eastAsia="en-US"/>
              </w:rPr>
              <w:t>.</w:t>
            </w:r>
          </w:p>
        </w:tc>
        <w:tc>
          <w:tcPr>
            <w:tcW w:w="1984" w:type="dxa"/>
            <w:shd w:val="clear" w:color="auto" w:fill="FFFFFF"/>
          </w:tcPr>
          <w:p w14:paraId="32C129E5" w14:textId="77777777"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Procesoriaus našumas</w:t>
            </w:r>
          </w:p>
        </w:tc>
        <w:tc>
          <w:tcPr>
            <w:tcW w:w="3828" w:type="dxa"/>
            <w:shd w:val="clear" w:color="auto" w:fill="FFFFFF"/>
          </w:tcPr>
          <w:p w14:paraId="3770F6EE" w14:textId="02AEDD62" w:rsidR="00826953" w:rsidRPr="003B70DE" w:rsidRDefault="00826953" w:rsidP="0024709B">
            <w:pPr>
              <w:suppressAutoHyphens/>
              <w:jc w:val="both"/>
              <w:rPr>
                <w:rFonts w:eastAsiaTheme="minorHAnsi"/>
                <w:spacing w:val="-20"/>
                <w:sz w:val="22"/>
                <w:szCs w:val="22"/>
                <w:lang w:eastAsia="en-US"/>
              </w:rPr>
            </w:pPr>
            <w:r w:rsidRPr="003B70DE">
              <w:rPr>
                <w:rFonts w:eastAsiaTheme="minorHAnsi"/>
                <w:sz w:val="22"/>
                <w:szCs w:val="22"/>
                <w:lang w:eastAsia="en-US"/>
              </w:rPr>
              <w:t xml:space="preserve">Ne mažiau kaip </w:t>
            </w:r>
            <w:r>
              <w:rPr>
                <w:rFonts w:eastAsiaTheme="minorHAnsi"/>
                <w:sz w:val="22"/>
                <w:szCs w:val="22"/>
                <w:lang w:eastAsia="en-US"/>
              </w:rPr>
              <w:t>10</w:t>
            </w:r>
            <w:r w:rsidRPr="003B70DE">
              <w:rPr>
                <w:rFonts w:eastAsiaTheme="minorHAnsi"/>
                <w:sz w:val="22"/>
                <w:szCs w:val="22"/>
                <w:lang w:eastAsia="en-US"/>
              </w:rPr>
              <w:t xml:space="preserve"> branduolių, turi palaikyti 64 bitų operacines sistemas ir taikomąsias programas. Procesoriaus našumas turi būti: ne mažiau 2</w:t>
            </w:r>
            <w:r>
              <w:rPr>
                <w:rFonts w:eastAsiaTheme="minorHAnsi"/>
                <w:sz w:val="22"/>
                <w:szCs w:val="22"/>
                <w:lang w:eastAsia="en-US"/>
              </w:rPr>
              <w:t>36</w:t>
            </w:r>
            <w:r w:rsidRPr="003B70DE">
              <w:rPr>
                <w:rFonts w:eastAsiaTheme="minorHAnsi"/>
                <w:sz w:val="22"/>
                <w:szCs w:val="22"/>
                <w:lang w:eastAsia="en-US"/>
              </w:rPr>
              <w:t xml:space="preserve">00 pagal „Passmark CPU Mark". Siūlomo procesoriaus našumo parametras turi būti skelbiamas </w:t>
            </w:r>
            <w:hyperlink r:id="rId9" w:history="1">
              <w:r w:rsidRPr="003B70DE">
                <w:rPr>
                  <w:rFonts w:eastAsiaTheme="minorHAnsi"/>
                  <w:spacing w:val="-20"/>
                  <w:sz w:val="22"/>
                  <w:szCs w:val="22"/>
                  <w:lang w:eastAsia="en-US"/>
                </w:rPr>
                <w:t>http://www.cpubenchmark.net/cpu_list.php</w:t>
              </w:r>
            </w:hyperlink>
          </w:p>
          <w:p w14:paraId="03BDDFE8" w14:textId="6EB09448"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Nurodyti procesoriaus gamintoją, tipą, pavadinimą</w:t>
            </w:r>
            <w:r>
              <w:rPr>
                <w:rFonts w:eastAsiaTheme="minorHAnsi"/>
                <w:sz w:val="22"/>
                <w:szCs w:val="22"/>
                <w:lang w:eastAsia="en-US"/>
              </w:rPr>
              <w:t>.</w:t>
            </w:r>
            <w:r w:rsidRPr="003B70DE">
              <w:rPr>
                <w:rFonts w:eastAsiaTheme="minorHAnsi"/>
                <w:sz w:val="22"/>
                <w:szCs w:val="22"/>
                <w:lang w:eastAsia="en-US"/>
              </w:rPr>
              <w:t xml:space="preserve"> Procesoriaus našumas negali būti dirbtinai padidintas.  Procesoriaus galingumas ne daugiau kaip </w:t>
            </w:r>
            <w:r>
              <w:rPr>
                <w:rFonts w:eastAsiaTheme="minorHAnsi"/>
                <w:sz w:val="22"/>
                <w:szCs w:val="22"/>
                <w:lang w:eastAsia="en-US"/>
              </w:rPr>
              <w:t>22</w:t>
            </w:r>
            <w:r w:rsidRPr="003B70DE">
              <w:rPr>
                <w:rFonts w:eastAsiaTheme="minorHAnsi"/>
                <w:sz w:val="22"/>
                <w:szCs w:val="22"/>
                <w:lang w:eastAsia="en-US"/>
              </w:rPr>
              <w:t xml:space="preserve"> W. Procesoriaus oficiali išleidimo data ne seniau kaip 2024 metų </w:t>
            </w:r>
            <w:r>
              <w:rPr>
                <w:rFonts w:eastAsiaTheme="minorHAnsi"/>
                <w:sz w:val="22"/>
                <w:szCs w:val="22"/>
                <w:lang w:eastAsia="en-US"/>
              </w:rPr>
              <w:t>antras</w:t>
            </w:r>
            <w:r w:rsidRPr="003B70DE">
              <w:rPr>
                <w:rFonts w:eastAsiaTheme="minorHAnsi"/>
                <w:sz w:val="22"/>
                <w:szCs w:val="22"/>
                <w:lang w:eastAsia="en-US"/>
              </w:rPr>
              <w:t xml:space="preserve"> ketvirtis.</w:t>
            </w:r>
          </w:p>
        </w:tc>
        <w:tc>
          <w:tcPr>
            <w:tcW w:w="2385" w:type="dxa"/>
            <w:shd w:val="clear" w:color="auto" w:fill="FFFFFF"/>
          </w:tcPr>
          <w:p w14:paraId="264379C9" w14:textId="77777777" w:rsidR="00826953" w:rsidRPr="0094158A" w:rsidRDefault="00826953" w:rsidP="0024709B">
            <w:pPr>
              <w:suppressAutoHyphens/>
              <w:snapToGrid w:val="0"/>
              <w:jc w:val="both"/>
              <w:rPr>
                <w:rFonts w:eastAsiaTheme="minorHAnsi"/>
                <w:color w:val="FF0000"/>
                <w:sz w:val="22"/>
                <w:szCs w:val="22"/>
                <w:lang w:eastAsia="en-US"/>
              </w:rPr>
            </w:pPr>
            <w:r w:rsidRPr="0094158A">
              <w:rPr>
                <w:rFonts w:eastAsiaTheme="minorHAnsi"/>
                <w:color w:val="FF0000"/>
                <w:sz w:val="22"/>
                <w:szCs w:val="22"/>
                <w:lang w:eastAsia="en-US"/>
              </w:rPr>
              <w:t xml:space="preserve"> </w:t>
            </w:r>
          </w:p>
        </w:tc>
        <w:tc>
          <w:tcPr>
            <w:tcW w:w="2400" w:type="dxa"/>
            <w:shd w:val="clear" w:color="auto" w:fill="FFFFFF"/>
          </w:tcPr>
          <w:p w14:paraId="62FEF9BB" w14:textId="77777777" w:rsidR="00826953" w:rsidRPr="0094158A" w:rsidRDefault="00826953" w:rsidP="0024709B">
            <w:pPr>
              <w:suppressAutoHyphens/>
              <w:snapToGrid w:val="0"/>
              <w:jc w:val="both"/>
              <w:rPr>
                <w:rFonts w:eastAsiaTheme="minorHAnsi"/>
                <w:color w:val="FF0000"/>
                <w:sz w:val="22"/>
                <w:szCs w:val="22"/>
                <w:lang w:eastAsia="en-US"/>
              </w:rPr>
            </w:pPr>
          </w:p>
        </w:tc>
        <w:tc>
          <w:tcPr>
            <w:tcW w:w="2302" w:type="dxa"/>
            <w:shd w:val="clear" w:color="auto" w:fill="FFFFFF"/>
          </w:tcPr>
          <w:p w14:paraId="2F1B20D5" w14:textId="77777777" w:rsidR="00826953" w:rsidRPr="0094158A" w:rsidRDefault="00826953" w:rsidP="0024709B">
            <w:pPr>
              <w:suppressAutoHyphens/>
              <w:snapToGrid w:val="0"/>
              <w:jc w:val="both"/>
              <w:rPr>
                <w:rFonts w:eastAsiaTheme="minorHAnsi"/>
                <w:color w:val="FF0000"/>
                <w:sz w:val="22"/>
                <w:szCs w:val="22"/>
                <w:lang w:eastAsia="en-US"/>
              </w:rPr>
            </w:pPr>
          </w:p>
        </w:tc>
      </w:tr>
      <w:tr w:rsidR="00826953" w:rsidRPr="0094158A" w14:paraId="492A4D13" w14:textId="6A27A9C1" w:rsidTr="00826953">
        <w:trPr>
          <w:cantSplit/>
          <w:jc w:val="center"/>
        </w:trPr>
        <w:tc>
          <w:tcPr>
            <w:tcW w:w="846" w:type="dxa"/>
            <w:shd w:val="clear" w:color="auto" w:fill="FFFFFF"/>
          </w:tcPr>
          <w:p w14:paraId="799BC89D" w14:textId="54B2C4D3"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3.</w:t>
            </w:r>
          </w:p>
        </w:tc>
        <w:tc>
          <w:tcPr>
            <w:tcW w:w="1984" w:type="dxa"/>
            <w:shd w:val="clear" w:color="auto" w:fill="FFFFFF"/>
          </w:tcPr>
          <w:p w14:paraId="686C1EC0" w14:textId="77777777"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Operatyvioji atmintis (atmintinė)</w:t>
            </w:r>
          </w:p>
        </w:tc>
        <w:tc>
          <w:tcPr>
            <w:tcW w:w="3828" w:type="dxa"/>
            <w:shd w:val="clear" w:color="auto" w:fill="FFFFFF"/>
          </w:tcPr>
          <w:p w14:paraId="16E4A55D" w14:textId="71EFA14A" w:rsidR="00826953" w:rsidRPr="003B70DE" w:rsidRDefault="00826953" w:rsidP="0024709B">
            <w:pPr>
              <w:suppressAutoHyphens/>
              <w:jc w:val="both"/>
              <w:rPr>
                <w:rFonts w:eastAsiaTheme="minorHAnsi"/>
                <w:sz w:val="22"/>
                <w:szCs w:val="22"/>
                <w:lang w:eastAsia="en-US"/>
              </w:rPr>
            </w:pPr>
            <w:r w:rsidRPr="003B70DE">
              <w:rPr>
                <w:rFonts w:eastAsiaTheme="minorHAnsi"/>
                <w:sz w:val="22"/>
                <w:szCs w:val="22"/>
                <w:lang w:eastAsia="en-US"/>
              </w:rPr>
              <w:t xml:space="preserve">Ne mažiau </w:t>
            </w:r>
            <w:r>
              <w:rPr>
                <w:rFonts w:eastAsiaTheme="minorHAnsi"/>
                <w:sz w:val="22"/>
                <w:szCs w:val="22"/>
                <w:lang w:eastAsia="en-US"/>
              </w:rPr>
              <w:t>24</w:t>
            </w:r>
            <w:r w:rsidRPr="003B70DE">
              <w:rPr>
                <w:rFonts w:eastAsiaTheme="minorHAnsi"/>
                <w:sz w:val="22"/>
                <w:szCs w:val="22"/>
                <w:lang w:eastAsia="en-US"/>
              </w:rPr>
              <w:t xml:space="preserve"> GB.</w:t>
            </w:r>
          </w:p>
        </w:tc>
        <w:tc>
          <w:tcPr>
            <w:tcW w:w="2385" w:type="dxa"/>
            <w:shd w:val="clear" w:color="auto" w:fill="FFFFFF"/>
          </w:tcPr>
          <w:p w14:paraId="5CA88CB1"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400" w:type="dxa"/>
            <w:shd w:val="clear" w:color="auto" w:fill="FFFFFF"/>
          </w:tcPr>
          <w:p w14:paraId="3F96B256"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302" w:type="dxa"/>
            <w:shd w:val="clear" w:color="auto" w:fill="FFFFFF"/>
          </w:tcPr>
          <w:p w14:paraId="0EA835D2"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3C27DA9D" w14:textId="62B6FEC0" w:rsidTr="00826953">
        <w:trPr>
          <w:cantSplit/>
          <w:jc w:val="center"/>
        </w:trPr>
        <w:tc>
          <w:tcPr>
            <w:tcW w:w="846" w:type="dxa"/>
            <w:shd w:val="clear" w:color="auto" w:fill="FFFFFF"/>
          </w:tcPr>
          <w:p w14:paraId="76DBA585" w14:textId="2A0CBDEF" w:rsidR="00826953" w:rsidRPr="00A72405"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4.</w:t>
            </w:r>
          </w:p>
        </w:tc>
        <w:tc>
          <w:tcPr>
            <w:tcW w:w="1984" w:type="dxa"/>
            <w:shd w:val="clear" w:color="auto" w:fill="FFFFFF"/>
          </w:tcPr>
          <w:p w14:paraId="6369D46D" w14:textId="7777777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Kietų diskų posistemė</w:t>
            </w:r>
          </w:p>
        </w:tc>
        <w:tc>
          <w:tcPr>
            <w:tcW w:w="3828" w:type="dxa"/>
            <w:shd w:val="clear" w:color="auto" w:fill="FFFFFF"/>
          </w:tcPr>
          <w:p w14:paraId="6E075633" w14:textId="6068640F"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 xml:space="preserve">Ne mažiau </w:t>
            </w:r>
            <w:r>
              <w:rPr>
                <w:rFonts w:eastAsiaTheme="minorHAnsi"/>
                <w:sz w:val="22"/>
                <w:szCs w:val="22"/>
                <w:lang w:eastAsia="en-US"/>
              </w:rPr>
              <w:t>512</w:t>
            </w:r>
            <w:r w:rsidRPr="00A72405">
              <w:rPr>
                <w:rFonts w:eastAsiaTheme="minorHAnsi"/>
                <w:sz w:val="22"/>
                <w:szCs w:val="22"/>
                <w:lang w:eastAsia="en-US"/>
              </w:rPr>
              <w:t>GB SSD.</w:t>
            </w:r>
          </w:p>
          <w:p w14:paraId="2A82E55B" w14:textId="77777777" w:rsidR="00826953" w:rsidRPr="00A72405" w:rsidRDefault="00826953" w:rsidP="0024709B">
            <w:pPr>
              <w:suppressAutoHyphens/>
              <w:jc w:val="both"/>
              <w:rPr>
                <w:rFonts w:eastAsiaTheme="minorHAnsi"/>
                <w:sz w:val="20"/>
                <w:szCs w:val="20"/>
                <w:lang w:eastAsia="en-US"/>
              </w:rPr>
            </w:pPr>
          </w:p>
        </w:tc>
        <w:tc>
          <w:tcPr>
            <w:tcW w:w="2385" w:type="dxa"/>
            <w:shd w:val="clear" w:color="auto" w:fill="FFFFFF"/>
          </w:tcPr>
          <w:p w14:paraId="7AA58D3A" w14:textId="77777777" w:rsidR="00826953" w:rsidRPr="0094158A" w:rsidRDefault="00826953" w:rsidP="0024709B">
            <w:pPr>
              <w:suppressAutoHyphens/>
              <w:jc w:val="both"/>
              <w:rPr>
                <w:rFonts w:eastAsiaTheme="minorHAnsi"/>
                <w:color w:val="FF0000"/>
                <w:sz w:val="20"/>
                <w:szCs w:val="20"/>
                <w:lang w:eastAsia="en-US"/>
              </w:rPr>
            </w:pPr>
          </w:p>
        </w:tc>
        <w:tc>
          <w:tcPr>
            <w:tcW w:w="2400" w:type="dxa"/>
            <w:shd w:val="clear" w:color="auto" w:fill="FFFFFF"/>
          </w:tcPr>
          <w:p w14:paraId="47395714" w14:textId="77777777" w:rsidR="00826953" w:rsidRPr="0094158A" w:rsidRDefault="00826953" w:rsidP="0024709B">
            <w:pPr>
              <w:suppressAutoHyphens/>
              <w:jc w:val="both"/>
              <w:rPr>
                <w:rFonts w:eastAsiaTheme="minorHAnsi"/>
                <w:color w:val="FF0000"/>
                <w:sz w:val="20"/>
                <w:szCs w:val="20"/>
                <w:lang w:eastAsia="en-US"/>
              </w:rPr>
            </w:pPr>
          </w:p>
        </w:tc>
        <w:tc>
          <w:tcPr>
            <w:tcW w:w="2302" w:type="dxa"/>
            <w:shd w:val="clear" w:color="auto" w:fill="FFFFFF"/>
          </w:tcPr>
          <w:p w14:paraId="2157EECF"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0D4B6E9E" w14:textId="0EB355E3" w:rsidTr="00826953">
        <w:trPr>
          <w:cantSplit/>
          <w:jc w:val="center"/>
        </w:trPr>
        <w:tc>
          <w:tcPr>
            <w:tcW w:w="846" w:type="dxa"/>
            <w:shd w:val="clear" w:color="auto" w:fill="FFFFFF"/>
          </w:tcPr>
          <w:p w14:paraId="5FFA8C47" w14:textId="3B2B089D"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5.</w:t>
            </w:r>
          </w:p>
        </w:tc>
        <w:tc>
          <w:tcPr>
            <w:tcW w:w="1984" w:type="dxa"/>
            <w:shd w:val="clear" w:color="auto" w:fill="FFFFFF"/>
          </w:tcPr>
          <w:p w14:paraId="29E4786E" w14:textId="7777777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Vaizdo posistemė</w:t>
            </w:r>
          </w:p>
        </w:tc>
        <w:tc>
          <w:tcPr>
            <w:tcW w:w="3828" w:type="dxa"/>
            <w:shd w:val="clear" w:color="auto" w:fill="FFFFFF"/>
          </w:tcPr>
          <w:p w14:paraId="3CECD85F" w14:textId="0828290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 xml:space="preserve">Ne mažiau kaip </w:t>
            </w:r>
            <w:r>
              <w:rPr>
                <w:rFonts w:eastAsiaTheme="minorHAnsi"/>
                <w:sz w:val="22"/>
                <w:szCs w:val="22"/>
                <w:lang w:eastAsia="en-US"/>
              </w:rPr>
              <w:t>10</w:t>
            </w:r>
            <w:r w:rsidRPr="00A72405">
              <w:rPr>
                <w:rFonts w:eastAsiaTheme="minorHAnsi"/>
                <w:sz w:val="22"/>
                <w:szCs w:val="22"/>
                <w:lang w:eastAsia="en-US"/>
              </w:rPr>
              <w:t xml:space="preserve"> branduolių.</w:t>
            </w:r>
          </w:p>
          <w:p w14:paraId="65358821" w14:textId="77777777" w:rsidR="00826953" w:rsidRPr="00A72405" w:rsidRDefault="00826953" w:rsidP="0024709B">
            <w:pPr>
              <w:suppressAutoHyphens/>
              <w:jc w:val="both"/>
              <w:rPr>
                <w:rFonts w:eastAsiaTheme="minorHAnsi"/>
                <w:sz w:val="22"/>
                <w:szCs w:val="22"/>
                <w:lang w:eastAsia="en-US"/>
              </w:rPr>
            </w:pPr>
          </w:p>
        </w:tc>
        <w:tc>
          <w:tcPr>
            <w:tcW w:w="2385" w:type="dxa"/>
            <w:shd w:val="clear" w:color="auto" w:fill="FFFFFF"/>
          </w:tcPr>
          <w:p w14:paraId="51B44F1A"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400" w:type="dxa"/>
            <w:shd w:val="clear" w:color="auto" w:fill="FFFFFF"/>
          </w:tcPr>
          <w:p w14:paraId="4D6792F4"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302" w:type="dxa"/>
            <w:shd w:val="clear" w:color="auto" w:fill="FFFFFF"/>
          </w:tcPr>
          <w:p w14:paraId="10F28E87" w14:textId="52CE3F84"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3560B718" w14:textId="77251444" w:rsidTr="00826953">
        <w:trPr>
          <w:cantSplit/>
          <w:jc w:val="center"/>
        </w:trPr>
        <w:tc>
          <w:tcPr>
            <w:tcW w:w="846" w:type="dxa"/>
            <w:shd w:val="clear" w:color="auto" w:fill="FFFFFF"/>
          </w:tcPr>
          <w:p w14:paraId="1412625C" w14:textId="1BD4F63E"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6.</w:t>
            </w:r>
            <w:r w:rsidRPr="00B37162">
              <w:rPr>
                <w:rFonts w:eastAsiaTheme="minorHAnsi"/>
                <w:sz w:val="22"/>
                <w:szCs w:val="22"/>
                <w:lang w:eastAsia="en-US"/>
              </w:rPr>
              <w:t xml:space="preserve"> </w:t>
            </w:r>
          </w:p>
        </w:tc>
        <w:tc>
          <w:tcPr>
            <w:tcW w:w="1984" w:type="dxa"/>
            <w:shd w:val="clear" w:color="auto" w:fill="FFFFFF"/>
          </w:tcPr>
          <w:p w14:paraId="20541567" w14:textId="77777777" w:rsidR="00826953" w:rsidRPr="00A70656" w:rsidRDefault="00826953" w:rsidP="0024709B">
            <w:pPr>
              <w:suppressAutoHyphens/>
              <w:jc w:val="both"/>
              <w:rPr>
                <w:rFonts w:eastAsiaTheme="minorHAnsi"/>
                <w:sz w:val="22"/>
                <w:szCs w:val="22"/>
                <w:lang w:eastAsia="en-US"/>
              </w:rPr>
            </w:pPr>
            <w:r w:rsidRPr="00A70656">
              <w:rPr>
                <w:rFonts w:eastAsiaTheme="minorHAnsi"/>
                <w:sz w:val="22"/>
                <w:szCs w:val="22"/>
                <w:lang w:eastAsia="en-US"/>
              </w:rPr>
              <w:t xml:space="preserve">Prievadai </w:t>
            </w:r>
          </w:p>
        </w:tc>
        <w:tc>
          <w:tcPr>
            <w:tcW w:w="3828" w:type="dxa"/>
            <w:shd w:val="clear" w:color="auto" w:fill="FFFFFF"/>
          </w:tcPr>
          <w:p w14:paraId="54C5C9D0" w14:textId="2D1B32A5" w:rsidR="00826953" w:rsidRPr="00A70656" w:rsidRDefault="00826953" w:rsidP="0024709B">
            <w:pPr>
              <w:suppressAutoHyphens/>
              <w:jc w:val="both"/>
              <w:rPr>
                <w:rFonts w:eastAsiaTheme="minorHAnsi"/>
                <w:sz w:val="22"/>
                <w:szCs w:val="22"/>
                <w:lang w:eastAsia="en-US"/>
              </w:rPr>
            </w:pPr>
            <w:r w:rsidRPr="000760EC">
              <w:rPr>
                <w:rFonts w:eastAsiaTheme="minorHAnsi"/>
                <w:sz w:val="22"/>
                <w:szCs w:val="22"/>
                <w:lang w:eastAsia="en-US"/>
              </w:rPr>
              <w:t>3x Thunderbolt 4 (USB-C) (with support for: Thunderbolt 4, USB 4, DisplayPort), 3.5 mm audio, HDMI</w:t>
            </w:r>
          </w:p>
        </w:tc>
        <w:tc>
          <w:tcPr>
            <w:tcW w:w="2385" w:type="dxa"/>
            <w:shd w:val="clear" w:color="auto" w:fill="FFFFFF"/>
          </w:tcPr>
          <w:p w14:paraId="42DC0FA6" w14:textId="77777777" w:rsidR="00826953" w:rsidRPr="0094158A" w:rsidRDefault="00826953" w:rsidP="0024709B">
            <w:pPr>
              <w:suppressAutoHyphens/>
              <w:snapToGrid w:val="0"/>
              <w:jc w:val="both"/>
              <w:rPr>
                <w:rFonts w:eastAsiaTheme="minorHAnsi"/>
                <w:color w:val="FF0000"/>
                <w:sz w:val="20"/>
                <w:szCs w:val="20"/>
                <w:lang w:eastAsia="en-US"/>
              </w:rPr>
            </w:pPr>
          </w:p>
          <w:p w14:paraId="0F511A0A" w14:textId="77777777" w:rsidR="00826953" w:rsidRPr="0094158A" w:rsidRDefault="00826953" w:rsidP="0024709B">
            <w:pPr>
              <w:suppressAutoHyphens/>
              <w:snapToGrid w:val="0"/>
              <w:jc w:val="both"/>
              <w:rPr>
                <w:rFonts w:eastAsiaTheme="minorHAnsi"/>
                <w:color w:val="FF0000"/>
                <w:sz w:val="22"/>
                <w:szCs w:val="22"/>
                <w:lang w:eastAsia="en-US"/>
              </w:rPr>
            </w:pPr>
            <w:r w:rsidRPr="0094158A">
              <w:rPr>
                <w:rFonts w:eastAsiaTheme="minorHAnsi"/>
                <w:color w:val="FF0000"/>
                <w:sz w:val="20"/>
                <w:szCs w:val="20"/>
                <w:lang w:eastAsia="en-US"/>
              </w:rPr>
              <w:t xml:space="preserve"> </w:t>
            </w:r>
          </w:p>
        </w:tc>
        <w:tc>
          <w:tcPr>
            <w:tcW w:w="2400" w:type="dxa"/>
            <w:shd w:val="clear" w:color="auto" w:fill="FFFFFF"/>
          </w:tcPr>
          <w:p w14:paraId="660FC577" w14:textId="77777777" w:rsidR="00826953" w:rsidRDefault="00826953" w:rsidP="0024709B">
            <w:pPr>
              <w:spacing w:line="259" w:lineRule="auto"/>
              <w:rPr>
                <w:rFonts w:eastAsiaTheme="minorHAnsi"/>
                <w:color w:val="FF0000"/>
                <w:sz w:val="22"/>
                <w:szCs w:val="22"/>
                <w:lang w:eastAsia="en-US"/>
              </w:rPr>
            </w:pPr>
          </w:p>
          <w:p w14:paraId="40ADC949" w14:textId="77777777" w:rsidR="00826953" w:rsidRPr="0094158A" w:rsidRDefault="00826953" w:rsidP="0024709B">
            <w:pPr>
              <w:suppressAutoHyphens/>
              <w:snapToGrid w:val="0"/>
              <w:jc w:val="both"/>
              <w:rPr>
                <w:rFonts w:eastAsiaTheme="minorHAnsi"/>
                <w:color w:val="FF0000"/>
                <w:sz w:val="22"/>
                <w:szCs w:val="22"/>
                <w:lang w:eastAsia="en-US"/>
              </w:rPr>
            </w:pPr>
          </w:p>
        </w:tc>
        <w:tc>
          <w:tcPr>
            <w:tcW w:w="2302" w:type="dxa"/>
            <w:shd w:val="clear" w:color="auto" w:fill="FFFFFF"/>
          </w:tcPr>
          <w:p w14:paraId="3B99DA3C" w14:textId="3227ECA2" w:rsidR="00826953" w:rsidRDefault="00826953" w:rsidP="0024709B">
            <w:pPr>
              <w:spacing w:line="259" w:lineRule="auto"/>
              <w:rPr>
                <w:rFonts w:eastAsiaTheme="minorHAnsi"/>
                <w:color w:val="FF0000"/>
                <w:sz w:val="22"/>
                <w:szCs w:val="22"/>
                <w:lang w:eastAsia="en-US"/>
              </w:rPr>
            </w:pPr>
          </w:p>
          <w:p w14:paraId="648774D4" w14:textId="77777777" w:rsidR="00826953" w:rsidRPr="0094158A" w:rsidRDefault="00826953" w:rsidP="0024709B">
            <w:pPr>
              <w:suppressAutoHyphens/>
              <w:snapToGrid w:val="0"/>
              <w:jc w:val="both"/>
              <w:rPr>
                <w:rFonts w:eastAsiaTheme="minorHAnsi"/>
                <w:color w:val="FF0000"/>
                <w:sz w:val="22"/>
                <w:szCs w:val="22"/>
                <w:lang w:eastAsia="en-US"/>
              </w:rPr>
            </w:pPr>
          </w:p>
        </w:tc>
      </w:tr>
      <w:tr w:rsidR="00826953" w:rsidRPr="0094158A" w14:paraId="75FC1978" w14:textId="0E6EB5F1" w:rsidTr="00826953">
        <w:trPr>
          <w:cantSplit/>
          <w:jc w:val="center"/>
        </w:trPr>
        <w:tc>
          <w:tcPr>
            <w:tcW w:w="846" w:type="dxa"/>
            <w:shd w:val="clear" w:color="auto" w:fill="FFFFFF"/>
          </w:tcPr>
          <w:p w14:paraId="5A5CD5CE" w14:textId="5848875B"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lastRenderedPageBreak/>
              <w:t>7.</w:t>
            </w:r>
          </w:p>
        </w:tc>
        <w:tc>
          <w:tcPr>
            <w:tcW w:w="1984" w:type="dxa"/>
            <w:shd w:val="clear" w:color="auto" w:fill="FFFFFF"/>
          </w:tcPr>
          <w:p w14:paraId="3683219E" w14:textId="77777777" w:rsidR="00826953" w:rsidRPr="00A70656" w:rsidRDefault="00826953" w:rsidP="0024709B">
            <w:pPr>
              <w:suppressAutoHyphens/>
              <w:jc w:val="both"/>
              <w:rPr>
                <w:rFonts w:eastAsiaTheme="minorHAnsi"/>
                <w:sz w:val="22"/>
                <w:szCs w:val="22"/>
                <w:lang w:eastAsia="en-US"/>
              </w:rPr>
            </w:pPr>
            <w:r>
              <w:rPr>
                <w:rFonts w:eastAsiaTheme="minorHAnsi"/>
                <w:sz w:val="22"/>
                <w:szCs w:val="22"/>
                <w:lang w:eastAsia="en-US"/>
              </w:rPr>
              <w:t>Ryšiai</w:t>
            </w:r>
          </w:p>
        </w:tc>
        <w:tc>
          <w:tcPr>
            <w:tcW w:w="3828" w:type="dxa"/>
            <w:shd w:val="clear" w:color="auto" w:fill="FFFFFF"/>
          </w:tcPr>
          <w:p w14:paraId="5FAD85CF" w14:textId="77777777" w:rsidR="00826953" w:rsidRPr="00A70656" w:rsidRDefault="00826953" w:rsidP="0024709B">
            <w:pPr>
              <w:suppressAutoHyphens/>
              <w:jc w:val="both"/>
              <w:rPr>
                <w:rFonts w:eastAsiaTheme="minorHAnsi"/>
                <w:sz w:val="22"/>
                <w:szCs w:val="22"/>
                <w:lang w:eastAsia="en-US"/>
              </w:rPr>
            </w:pPr>
            <w:r w:rsidRPr="00E4712B">
              <w:rPr>
                <w:rFonts w:eastAsiaTheme="minorHAnsi"/>
                <w:sz w:val="22"/>
                <w:szCs w:val="22"/>
                <w:lang w:eastAsia="en-US"/>
              </w:rPr>
              <w:t>Wi-Fi 6E (802.11ax), Bluetooth 5.3</w:t>
            </w:r>
          </w:p>
        </w:tc>
        <w:tc>
          <w:tcPr>
            <w:tcW w:w="2385" w:type="dxa"/>
            <w:shd w:val="clear" w:color="auto" w:fill="FFFFFF"/>
          </w:tcPr>
          <w:p w14:paraId="1EF3471E"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400" w:type="dxa"/>
            <w:shd w:val="clear" w:color="auto" w:fill="FFFFFF"/>
          </w:tcPr>
          <w:p w14:paraId="6A6616F6"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302" w:type="dxa"/>
            <w:shd w:val="clear" w:color="auto" w:fill="FFFFFF"/>
          </w:tcPr>
          <w:p w14:paraId="48469194" w14:textId="41DA2FBC"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4E1058FF" w14:textId="694ED69C" w:rsidTr="00826953">
        <w:trPr>
          <w:cantSplit/>
          <w:jc w:val="center"/>
        </w:trPr>
        <w:tc>
          <w:tcPr>
            <w:tcW w:w="846" w:type="dxa"/>
            <w:shd w:val="clear" w:color="auto" w:fill="FFFFFF"/>
          </w:tcPr>
          <w:p w14:paraId="636A0D0C" w14:textId="77159CC2"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8.</w:t>
            </w:r>
          </w:p>
        </w:tc>
        <w:tc>
          <w:tcPr>
            <w:tcW w:w="1984" w:type="dxa"/>
            <w:shd w:val="clear" w:color="auto" w:fill="FFFFFF"/>
          </w:tcPr>
          <w:p w14:paraId="76837A52" w14:textId="77777777" w:rsidR="00826953" w:rsidRPr="00BC51B5" w:rsidRDefault="00826953" w:rsidP="0024709B">
            <w:pPr>
              <w:suppressAutoHyphens/>
              <w:jc w:val="both"/>
              <w:rPr>
                <w:rFonts w:eastAsiaTheme="minorHAnsi"/>
                <w:sz w:val="22"/>
                <w:szCs w:val="22"/>
                <w:lang w:eastAsia="en-US"/>
              </w:rPr>
            </w:pPr>
            <w:r w:rsidRPr="00BC51B5">
              <w:rPr>
                <w:rFonts w:eastAsiaTheme="minorHAnsi"/>
                <w:sz w:val="22"/>
                <w:szCs w:val="22"/>
                <w:lang w:eastAsia="en-US"/>
              </w:rPr>
              <w:t xml:space="preserve">Tinklo </w:t>
            </w:r>
            <w:r>
              <w:rPr>
                <w:rFonts w:eastAsiaTheme="minorHAnsi"/>
                <w:sz w:val="22"/>
                <w:szCs w:val="22"/>
                <w:lang w:eastAsia="en-US"/>
              </w:rPr>
              <w:t>plokštė</w:t>
            </w:r>
          </w:p>
        </w:tc>
        <w:tc>
          <w:tcPr>
            <w:tcW w:w="3828" w:type="dxa"/>
            <w:shd w:val="clear" w:color="auto" w:fill="FFFFFF"/>
          </w:tcPr>
          <w:p w14:paraId="2CF88A62" w14:textId="6326A3B8" w:rsidR="00826953" w:rsidRPr="00BC51B5" w:rsidRDefault="00826953" w:rsidP="0024709B">
            <w:pPr>
              <w:suppressAutoHyphens/>
              <w:jc w:val="both"/>
              <w:rPr>
                <w:rFonts w:eastAsiaTheme="minorHAnsi"/>
                <w:sz w:val="22"/>
                <w:szCs w:val="22"/>
                <w:lang w:eastAsia="en-US"/>
              </w:rPr>
            </w:pPr>
            <w:r w:rsidRPr="00BC51B5">
              <w:rPr>
                <w:rFonts w:eastAsiaTheme="minorHAnsi"/>
                <w:sz w:val="22"/>
                <w:szCs w:val="22"/>
                <w:lang w:eastAsia="en-US"/>
              </w:rPr>
              <w:t>Vidinė</w:t>
            </w:r>
            <w:r>
              <w:rPr>
                <w:rFonts w:eastAsiaTheme="minorHAnsi"/>
                <w:sz w:val="22"/>
                <w:szCs w:val="22"/>
                <w:lang w:eastAsia="en-US"/>
              </w:rPr>
              <w:t xml:space="preserve">, </w:t>
            </w:r>
            <w:r>
              <w:rPr>
                <w:rStyle w:val="label"/>
              </w:rPr>
              <w:t xml:space="preserve">10 Gigabit Ethernet </w:t>
            </w:r>
            <w:r w:rsidRPr="00BC51B5">
              <w:rPr>
                <w:rFonts w:eastAsiaTheme="minorHAnsi"/>
                <w:sz w:val="22"/>
                <w:szCs w:val="22"/>
                <w:lang w:eastAsia="en-US"/>
              </w:rPr>
              <w:t>(RJ-45 jungtis)</w:t>
            </w:r>
            <w:r>
              <w:rPr>
                <w:rFonts w:eastAsiaTheme="minorHAnsi"/>
                <w:sz w:val="22"/>
                <w:szCs w:val="22"/>
                <w:lang w:eastAsia="en-US"/>
              </w:rPr>
              <w:t>.</w:t>
            </w:r>
          </w:p>
        </w:tc>
        <w:tc>
          <w:tcPr>
            <w:tcW w:w="2385" w:type="dxa"/>
            <w:shd w:val="clear" w:color="auto" w:fill="FFFFFF"/>
          </w:tcPr>
          <w:p w14:paraId="55E1AF56"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400" w:type="dxa"/>
            <w:shd w:val="clear" w:color="auto" w:fill="FFFFFF"/>
          </w:tcPr>
          <w:p w14:paraId="6B56BE03" w14:textId="77777777" w:rsidR="00826953" w:rsidRPr="0094158A" w:rsidRDefault="00826953" w:rsidP="0024709B">
            <w:pPr>
              <w:suppressAutoHyphens/>
              <w:snapToGrid w:val="0"/>
              <w:jc w:val="both"/>
              <w:rPr>
                <w:rFonts w:eastAsiaTheme="minorHAnsi"/>
                <w:color w:val="FF0000"/>
                <w:sz w:val="20"/>
                <w:szCs w:val="20"/>
                <w:lang w:eastAsia="en-US"/>
              </w:rPr>
            </w:pPr>
          </w:p>
        </w:tc>
        <w:tc>
          <w:tcPr>
            <w:tcW w:w="2302" w:type="dxa"/>
            <w:shd w:val="clear" w:color="auto" w:fill="FFFFFF"/>
          </w:tcPr>
          <w:p w14:paraId="108C01A8" w14:textId="6AC038FA"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25AE7242" w14:textId="2FA4E6A4" w:rsidTr="00826953">
        <w:trPr>
          <w:cantSplit/>
          <w:jc w:val="center"/>
        </w:trPr>
        <w:tc>
          <w:tcPr>
            <w:tcW w:w="846" w:type="dxa"/>
            <w:shd w:val="clear" w:color="auto" w:fill="FFFFFF"/>
          </w:tcPr>
          <w:p w14:paraId="1A0A3CAE" w14:textId="10B1E5CA"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9.</w:t>
            </w:r>
          </w:p>
        </w:tc>
        <w:tc>
          <w:tcPr>
            <w:tcW w:w="1984" w:type="dxa"/>
            <w:shd w:val="clear" w:color="auto" w:fill="FFFFFF"/>
          </w:tcPr>
          <w:p w14:paraId="15C69BFB" w14:textId="77777777" w:rsidR="00826953" w:rsidRPr="00A72405" w:rsidRDefault="00826953" w:rsidP="0024709B">
            <w:pPr>
              <w:suppressAutoHyphens/>
              <w:jc w:val="both"/>
              <w:rPr>
                <w:rFonts w:eastAsiaTheme="minorHAnsi"/>
                <w:sz w:val="22"/>
                <w:szCs w:val="22"/>
                <w:lang w:eastAsia="en-US"/>
              </w:rPr>
            </w:pPr>
            <w:r w:rsidRPr="00A72405">
              <w:rPr>
                <w:rFonts w:eastAsiaTheme="minorHAnsi"/>
                <w:sz w:val="22"/>
                <w:szCs w:val="22"/>
                <w:lang w:eastAsia="en-US"/>
              </w:rPr>
              <w:t>Korpuso tipas</w:t>
            </w:r>
          </w:p>
        </w:tc>
        <w:tc>
          <w:tcPr>
            <w:tcW w:w="3828" w:type="dxa"/>
            <w:shd w:val="clear" w:color="auto" w:fill="FFFFFF"/>
          </w:tcPr>
          <w:p w14:paraId="7F5AAB92" w14:textId="201C3DEA" w:rsidR="00826953" w:rsidRPr="00A72405" w:rsidRDefault="00826953" w:rsidP="0024709B">
            <w:pPr>
              <w:suppressAutoHyphens/>
              <w:jc w:val="both"/>
              <w:rPr>
                <w:rFonts w:eastAsiaTheme="minorHAnsi"/>
                <w:sz w:val="22"/>
                <w:szCs w:val="22"/>
                <w:lang w:eastAsia="en-US"/>
              </w:rPr>
            </w:pPr>
            <w:r>
              <w:rPr>
                <w:rFonts w:eastAsiaTheme="minorHAnsi"/>
                <w:sz w:val="22"/>
                <w:szCs w:val="22"/>
                <w:lang w:eastAsia="en-US"/>
              </w:rPr>
              <w:t>Mini</w:t>
            </w:r>
          </w:p>
        </w:tc>
        <w:tc>
          <w:tcPr>
            <w:tcW w:w="2385" w:type="dxa"/>
            <w:shd w:val="clear" w:color="auto" w:fill="FFFFFF"/>
          </w:tcPr>
          <w:p w14:paraId="5474F381" w14:textId="77777777" w:rsidR="00826953" w:rsidRPr="0094158A" w:rsidRDefault="00826953" w:rsidP="0024709B">
            <w:pPr>
              <w:suppressAutoHyphens/>
              <w:jc w:val="both"/>
              <w:rPr>
                <w:rFonts w:eastAsiaTheme="minorHAnsi"/>
                <w:color w:val="FF0000"/>
                <w:sz w:val="20"/>
                <w:szCs w:val="20"/>
                <w:lang w:eastAsia="en-US"/>
              </w:rPr>
            </w:pPr>
            <w:r w:rsidRPr="0094158A">
              <w:rPr>
                <w:rFonts w:eastAsiaTheme="minorHAnsi"/>
                <w:color w:val="FF0000"/>
                <w:sz w:val="20"/>
                <w:szCs w:val="20"/>
                <w:lang w:eastAsia="en-US"/>
              </w:rPr>
              <w:t xml:space="preserve"> </w:t>
            </w:r>
          </w:p>
        </w:tc>
        <w:tc>
          <w:tcPr>
            <w:tcW w:w="2400" w:type="dxa"/>
            <w:shd w:val="clear" w:color="auto" w:fill="FFFFFF"/>
          </w:tcPr>
          <w:p w14:paraId="1E969CFC" w14:textId="77777777" w:rsidR="00826953" w:rsidRPr="0094158A" w:rsidRDefault="00826953" w:rsidP="0024709B">
            <w:pPr>
              <w:suppressAutoHyphens/>
              <w:jc w:val="both"/>
              <w:rPr>
                <w:rFonts w:eastAsiaTheme="minorHAnsi"/>
                <w:color w:val="FF0000"/>
                <w:sz w:val="20"/>
                <w:szCs w:val="20"/>
                <w:lang w:eastAsia="en-US"/>
              </w:rPr>
            </w:pPr>
          </w:p>
        </w:tc>
        <w:tc>
          <w:tcPr>
            <w:tcW w:w="2302" w:type="dxa"/>
            <w:shd w:val="clear" w:color="auto" w:fill="FFFFFF"/>
          </w:tcPr>
          <w:p w14:paraId="6430FC50" w14:textId="5319C490" w:rsidR="00826953" w:rsidRPr="0094158A" w:rsidRDefault="00826953" w:rsidP="0024709B">
            <w:pPr>
              <w:suppressAutoHyphens/>
              <w:jc w:val="both"/>
              <w:rPr>
                <w:rFonts w:eastAsiaTheme="minorHAnsi"/>
                <w:color w:val="FF0000"/>
                <w:sz w:val="20"/>
                <w:szCs w:val="20"/>
                <w:lang w:eastAsia="en-US"/>
              </w:rPr>
            </w:pPr>
          </w:p>
        </w:tc>
      </w:tr>
      <w:tr w:rsidR="00826953" w:rsidRPr="0094158A" w14:paraId="6E944F40" w14:textId="11D99BD3" w:rsidTr="00826953">
        <w:trPr>
          <w:cantSplit/>
          <w:jc w:val="center"/>
        </w:trPr>
        <w:tc>
          <w:tcPr>
            <w:tcW w:w="846" w:type="dxa"/>
            <w:shd w:val="clear" w:color="auto" w:fill="FFFFFF"/>
          </w:tcPr>
          <w:p w14:paraId="12483FB9" w14:textId="52105052" w:rsidR="00826953" w:rsidRPr="00B37162"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10.</w:t>
            </w:r>
          </w:p>
        </w:tc>
        <w:tc>
          <w:tcPr>
            <w:tcW w:w="1984" w:type="dxa"/>
            <w:shd w:val="clear" w:color="auto" w:fill="FFFFFF"/>
          </w:tcPr>
          <w:p w14:paraId="78C14EB5" w14:textId="77777777"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Garantinė techninė priežiūra</w:t>
            </w:r>
          </w:p>
        </w:tc>
        <w:tc>
          <w:tcPr>
            <w:tcW w:w="3828" w:type="dxa"/>
            <w:shd w:val="clear" w:color="auto" w:fill="FFFFFF"/>
          </w:tcPr>
          <w:p w14:paraId="2AF55FEE" w14:textId="77777777"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 xml:space="preserve">Įrangai turi būti teikiama ne trumpesnė kaip 3 metų garantija. </w:t>
            </w:r>
          </w:p>
        </w:tc>
        <w:tc>
          <w:tcPr>
            <w:tcW w:w="2385" w:type="dxa"/>
            <w:shd w:val="clear" w:color="auto" w:fill="FFFFFF"/>
          </w:tcPr>
          <w:p w14:paraId="226DEFC6" w14:textId="77777777" w:rsidR="00826953" w:rsidRPr="0094158A" w:rsidRDefault="00826953" w:rsidP="0024709B">
            <w:pPr>
              <w:suppressAutoHyphens/>
              <w:jc w:val="both"/>
              <w:rPr>
                <w:rFonts w:eastAsiaTheme="minorHAnsi"/>
                <w:color w:val="FF0000"/>
                <w:sz w:val="20"/>
                <w:szCs w:val="20"/>
                <w:lang w:eastAsia="en-US"/>
              </w:rPr>
            </w:pPr>
          </w:p>
        </w:tc>
        <w:tc>
          <w:tcPr>
            <w:tcW w:w="2400" w:type="dxa"/>
            <w:shd w:val="clear" w:color="auto" w:fill="FFFFFF"/>
          </w:tcPr>
          <w:p w14:paraId="024B8BA7" w14:textId="77777777" w:rsidR="00826953" w:rsidRPr="0094158A" w:rsidRDefault="00826953" w:rsidP="0024709B">
            <w:pPr>
              <w:suppressAutoHyphens/>
              <w:jc w:val="both"/>
              <w:rPr>
                <w:rFonts w:eastAsiaTheme="minorHAnsi"/>
                <w:color w:val="FF0000"/>
                <w:sz w:val="20"/>
                <w:szCs w:val="20"/>
                <w:lang w:eastAsia="en-US"/>
              </w:rPr>
            </w:pPr>
          </w:p>
        </w:tc>
        <w:tc>
          <w:tcPr>
            <w:tcW w:w="2302" w:type="dxa"/>
            <w:shd w:val="clear" w:color="auto" w:fill="FFFFFF"/>
          </w:tcPr>
          <w:p w14:paraId="643BA94B" w14:textId="2AEDDD32" w:rsidR="00826953" w:rsidRPr="0094158A" w:rsidRDefault="00826953" w:rsidP="0024709B">
            <w:pPr>
              <w:suppressAutoHyphens/>
              <w:jc w:val="both"/>
              <w:rPr>
                <w:rFonts w:eastAsiaTheme="minorHAnsi"/>
                <w:color w:val="FF0000"/>
                <w:sz w:val="20"/>
                <w:szCs w:val="20"/>
                <w:lang w:eastAsia="en-US"/>
              </w:rPr>
            </w:pPr>
          </w:p>
        </w:tc>
      </w:tr>
      <w:tr w:rsidR="00826953" w:rsidRPr="0094158A" w14:paraId="2159EE78" w14:textId="69A8A99B" w:rsidTr="00826953">
        <w:trPr>
          <w:cantSplit/>
          <w:jc w:val="center"/>
        </w:trPr>
        <w:tc>
          <w:tcPr>
            <w:tcW w:w="846" w:type="dxa"/>
            <w:shd w:val="clear" w:color="auto" w:fill="FFFFFF"/>
          </w:tcPr>
          <w:p w14:paraId="4AB13FAA" w14:textId="5AD77A32" w:rsidR="00826953" w:rsidRPr="00905671" w:rsidRDefault="00826953" w:rsidP="0024709B">
            <w:pPr>
              <w:widowControl w:val="0"/>
              <w:suppressAutoHyphens/>
              <w:spacing w:line="276" w:lineRule="auto"/>
              <w:contextualSpacing/>
              <w:jc w:val="center"/>
              <w:rPr>
                <w:rFonts w:eastAsiaTheme="minorHAnsi"/>
                <w:sz w:val="22"/>
                <w:szCs w:val="22"/>
                <w:lang w:eastAsia="en-US"/>
              </w:rPr>
            </w:pPr>
            <w:r>
              <w:rPr>
                <w:rFonts w:eastAsiaTheme="minorHAnsi"/>
                <w:sz w:val="22"/>
                <w:szCs w:val="22"/>
                <w:lang w:eastAsia="en-US"/>
              </w:rPr>
              <w:t>11.</w:t>
            </w:r>
          </w:p>
        </w:tc>
        <w:tc>
          <w:tcPr>
            <w:tcW w:w="1984" w:type="dxa"/>
            <w:shd w:val="clear" w:color="auto" w:fill="FFFFFF"/>
          </w:tcPr>
          <w:p w14:paraId="0CE42884" w14:textId="77777777" w:rsidR="00826953" w:rsidRPr="00905671" w:rsidRDefault="00826953" w:rsidP="0024709B">
            <w:pPr>
              <w:suppressAutoHyphens/>
              <w:jc w:val="both"/>
              <w:rPr>
                <w:rFonts w:eastAsiaTheme="minorHAnsi"/>
                <w:sz w:val="22"/>
                <w:szCs w:val="22"/>
                <w:lang w:eastAsia="en-US"/>
              </w:rPr>
            </w:pPr>
            <w:r w:rsidRPr="00905671">
              <w:rPr>
                <w:rFonts w:eastAsiaTheme="minorHAnsi"/>
                <w:sz w:val="22"/>
                <w:szCs w:val="22"/>
                <w:lang w:eastAsia="en-US"/>
              </w:rPr>
              <w:t>Operacinė sistema.</w:t>
            </w:r>
          </w:p>
        </w:tc>
        <w:tc>
          <w:tcPr>
            <w:tcW w:w="3828" w:type="dxa"/>
            <w:shd w:val="clear" w:color="auto" w:fill="FFFFFF"/>
          </w:tcPr>
          <w:p w14:paraId="27F2F592" w14:textId="77777777" w:rsidR="00826953" w:rsidRPr="0094158A" w:rsidRDefault="00826953" w:rsidP="0024709B">
            <w:pPr>
              <w:suppressAutoHyphens/>
              <w:jc w:val="both"/>
              <w:rPr>
                <w:rFonts w:eastAsiaTheme="minorHAnsi"/>
                <w:color w:val="FF0000"/>
                <w:sz w:val="22"/>
                <w:szCs w:val="22"/>
                <w:lang w:eastAsia="en-US"/>
              </w:rPr>
            </w:pPr>
            <w:r w:rsidRPr="00BC51B5">
              <w:rPr>
                <w:rFonts w:eastAsiaTheme="minorHAnsi"/>
                <w:sz w:val="22"/>
                <w:szCs w:val="22"/>
                <w:lang w:eastAsia="en-US"/>
              </w:rPr>
              <w:t>Kompiuteris turi būti suderintas su macOS (naujausia versija pristatymo metu) operacine sistema ir įtrauktas į macOS sertifikuotų produktų sąrašą</w:t>
            </w:r>
            <w:r>
              <w:rPr>
                <w:rFonts w:eastAsiaTheme="minorHAnsi"/>
                <w:sz w:val="22"/>
                <w:szCs w:val="22"/>
                <w:lang w:eastAsia="en-US"/>
              </w:rPr>
              <w:t>.</w:t>
            </w:r>
          </w:p>
        </w:tc>
        <w:tc>
          <w:tcPr>
            <w:tcW w:w="2385" w:type="dxa"/>
            <w:shd w:val="clear" w:color="auto" w:fill="FFFFFF"/>
          </w:tcPr>
          <w:p w14:paraId="2EC39C8F" w14:textId="77777777" w:rsidR="00826953" w:rsidRPr="0094158A" w:rsidRDefault="00826953" w:rsidP="0024709B">
            <w:pPr>
              <w:suppressAutoHyphens/>
              <w:jc w:val="both"/>
              <w:rPr>
                <w:rFonts w:eastAsiaTheme="minorHAnsi"/>
                <w:color w:val="FF0000"/>
                <w:sz w:val="20"/>
                <w:szCs w:val="20"/>
                <w:lang w:eastAsia="en-US"/>
              </w:rPr>
            </w:pPr>
          </w:p>
        </w:tc>
        <w:tc>
          <w:tcPr>
            <w:tcW w:w="2400" w:type="dxa"/>
            <w:shd w:val="clear" w:color="auto" w:fill="FFFFFF"/>
          </w:tcPr>
          <w:p w14:paraId="46B96FD6" w14:textId="77777777" w:rsidR="00826953" w:rsidRPr="0094158A" w:rsidRDefault="00826953" w:rsidP="0024709B">
            <w:pPr>
              <w:suppressAutoHyphens/>
              <w:jc w:val="both"/>
              <w:rPr>
                <w:rFonts w:eastAsiaTheme="minorHAnsi"/>
                <w:color w:val="FF0000"/>
                <w:sz w:val="20"/>
                <w:szCs w:val="20"/>
                <w:lang w:eastAsia="en-US"/>
              </w:rPr>
            </w:pPr>
          </w:p>
        </w:tc>
        <w:tc>
          <w:tcPr>
            <w:tcW w:w="2302" w:type="dxa"/>
            <w:shd w:val="clear" w:color="auto" w:fill="FFFFFF"/>
          </w:tcPr>
          <w:p w14:paraId="067F9A0C" w14:textId="479F562A" w:rsidR="00826953" w:rsidRPr="0094158A" w:rsidRDefault="00826953" w:rsidP="0024709B">
            <w:pPr>
              <w:suppressAutoHyphens/>
              <w:jc w:val="both"/>
              <w:rPr>
                <w:rFonts w:eastAsiaTheme="minorHAnsi"/>
                <w:color w:val="FF0000"/>
                <w:sz w:val="20"/>
                <w:szCs w:val="20"/>
                <w:lang w:eastAsia="en-US"/>
              </w:rPr>
            </w:pPr>
          </w:p>
        </w:tc>
      </w:tr>
    </w:tbl>
    <w:p w14:paraId="5E66387D" w14:textId="77777777" w:rsidR="0014121D" w:rsidRPr="0094158A" w:rsidRDefault="0014121D" w:rsidP="0024709B">
      <w:pPr>
        <w:suppressAutoHyphens/>
        <w:spacing w:line="276" w:lineRule="auto"/>
        <w:jc w:val="center"/>
        <w:rPr>
          <w:rFonts w:eastAsiaTheme="minorHAnsi"/>
          <w:color w:val="FF0000"/>
          <w:sz w:val="22"/>
          <w:szCs w:val="22"/>
          <w:lang w:eastAsia="en-US"/>
        </w:rPr>
      </w:pPr>
    </w:p>
    <w:p w14:paraId="5191E019" w14:textId="0DC4EB6E" w:rsidR="002E064E" w:rsidRDefault="00826953" w:rsidP="0024709B">
      <w:pPr>
        <w:spacing w:line="276" w:lineRule="auto"/>
        <w:rPr>
          <w:b/>
        </w:rPr>
      </w:pPr>
      <w:r>
        <w:rPr>
          <w:rFonts w:eastAsiaTheme="minorHAnsi"/>
          <w:b/>
          <w:sz w:val="22"/>
          <w:szCs w:val="22"/>
          <w:lang w:eastAsia="en-US"/>
        </w:rPr>
        <w:t>3.</w:t>
      </w:r>
      <w:r w:rsidR="004F59B5">
        <w:rPr>
          <w:rFonts w:eastAsiaTheme="minorHAnsi"/>
          <w:b/>
          <w:sz w:val="22"/>
          <w:szCs w:val="22"/>
          <w:lang w:eastAsia="en-US"/>
        </w:rPr>
        <w:t>3</w:t>
      </w:r>
      <w:r w:rsidR="005D32A8" w:rsidRPr="00315B49">
        <w:rPr>
          <w:rFonts w:eastAsiaTheme="minorHAnsi"/>
          <w:b/>
          <w:sz w:val="22"/>
          <w:szCs w:val="22"/>
          <w:lang w:eastAsia="en-US"/>
        </w:rPr>
        <w:t xml:space="preserve">. </w:t>
      </w:r>
      <w:r w:rsidR="00315B49" w:rsidRPr="00315B49">
        <w:rPr>
          <w:b/>
        </w:rPr>
        <w:t>Nešiojamasis kompiuteris su macOS (arba lygiaverte) operacine sistema</w:t>
      </w:r>
    </w:p>
    <w:p w14:paraId="261469FE" w14:textId="1FBBA1B9" w:rsidR="00315B49" w:rsidRDefault="00826953" w:rsidP="0024709B">
      <w:pPr>
        <w:suppressAutoHyphens/>
        <w:spacing w:line="276" w:lineRule="auto"/>
        <w:jc w:val="right"/>
        <w:rPr>
          <w:rFonts w:eastAsiaTheme="minorHAnsi"/>
          <w:sz w:val="22"/>
          <w:szCs w:val="22"/>
          <w:lang w:eastAsia="en-US"/>
        </w:rPr>
      </w:pPr>
      <w:r>
        <w:rPr>
          <w:rFonts w:eastAsiaTheme="minorHAnsi"/>
          <w:sz w:val="22"/>
          <w:szCs w:val="22"/>
          <w:lang w:eastAsia="en-US"/>
        </w:rPr>
        <w:t>5</w:t>
      </w:r>
      <w:r w:rsidRPr="00B03AAE">
        <w:rPr>
          <w:rFonts w:eastAsiaTheme="minorHAnsi"/>
          <w:sz w:val="22"/>
          <w:szCs w:val="22"/>
          <w:lang w:eastAsia="en-US"/>
        </w:rPr>
        <w:t xml:space="preserve"> lentelė</w:t>
      </w:r>
    </w:p>
    <w:tbl>
      <w:tblPr>
        <w:tblW w:w="1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6"/>
        <w:gridCol w:w="2116"/>
        <w:gridCol w:w="3402"/>
        <w:gridCol w:w="4678"/>
        <w:gridCol w:w="1276"/>
        <w:gridCol w:w="1297"/>
      </w:tblGrid>
      <w:tr w:rsidR="00826953" w:rsidRPr="002E064E" w14:paraId="3C19D06D" w14:textId="77777777" w:rsidTr="00826953">
        <w:trPr>
          <w:cantSplit/>
          <w:trHeight w:val="480"/>
          <w:jc w:val="center"/>
        </w:trPr>
        <w:tc>
          <w:tcPr>
            <w:tcW w:w="846" w:type="dxa"/>
            <w:vMerge w:val="restart"/>
            <w:tcBorders>
              <w:top w:val="single" w:sz="12" w:space="0" w:color="auto"/>
              <w:left w:val="single" w:sz="12" w:space="0" w:color="auto"/>
              <w:right w:val="single" w:sz="12" w:space="0" w:color="auto"/>
            </w:tcBorders>
            <w:shd w:val="clear" w:color="auto" w:fill="FFFFFF"/>
            <w:vAlign w:val="center"/>
          </w:tcPr>
          <w:p w14:paraId="56C906EF" w14:textId="77777777" w:rsidR="00826953" w:rsidRPr="002E064E" w:rsidRDefault="00826953" w:rsidP="0024709B">
            <w:pPr>
              <w:suppressAutoHyphens/>
              <w:spacing w:line="256" w:lineRule="auto"/>
              <w:jc w:val="center"/>
              <w:rPr>
                <w:rFonts w:eastAsiaTheme="minorHAnsi"/>
                <w:b/>
                <w:bCs/>
                <w:sz w:val="22"/>
                <w:szCs w:val="22"/>
                <w:lang w:eastAsia="en-US"/>
              </w:rPr>
            </w:pPr>
            <w:r w:rsidRPr="002E064E">
              <w:rPr>
                <w:rFonts w:eastAsiaTheme="minorHAnsi"/>
                <w:b/>
                <w:bCs/>
                <w:sz w:val="22"/>
                <w:szCs w:val="22"/>
                <w:lang w:eastAsia="en-US"/>
              </w:rPr>
              <w:t>Eil.</w:t>
            </w:r>
          </w:p>
          <w:p w14:paraId="791BD224" w14:textId="77777777" w:rsidR="00826953" w:rsidRPr="002E064E" w:rsidRDefault="00826953" w:rsidP="0024709B">
            <w:pPr>
              <w:suppressAutoHyphens/>
              <w:spacing w:line="276" w:lineRule="auto"/>
              <w:jc w:val="center"/>
              <w:rPr>
                <w:rFonts w:eastAsiaTheme="minorHAnsi"/>
                <w:b/>
                <w:sz w:val="22"/>
                <w:szCs w:val="22"/>
                <w:lang w:eastAsia="en-US"/>
              </w:rPr>
            </w:pPr>
            <w:r w:rsidRPr="002E064E">
              <w:rPr>
                <w:rFonts w:eastAsiaTheme="minorHAnsi"/>
                <w:b/>
                <w:bCs/>
                <w:sz w:val="22"/>
                <w:szCs w:val="22"/>
                <w:lang w:eastAsia="en-US"/>
              </w:rPr>
              <w:t>Nr.</w:t>
            </w:r>
          </w:p>
        </w:tc>
        <w:tc>
          <w:tcPr>
            <w:tcW w:w="2116" w:type="dxa"/>
            <w:vMerge w:val="restart"/>
            <w:tcBorders>
              <w:top w:val="single" w:sz="12" w:space="0" w:color="auto"/>
              <w:left w:val="single" w:sz="12" w:space="0" w:color="auto"/>
              <w:right w:val="single" w:sz="12" w:space="0" w:color="auto"/>
            </w:tcBorders>
            <w:shd w:val="clear" w:color="auto" w:fill="FFFFFF"/>
            <w:vAlign w:val="center"/>
          </w:tcPr>
          <w:p w14:paraId="3B59AEAE" w14:textId="77777777" w:rsidR="00826953" w:rsidRPr="002E064E" w:rsidRDefault="00826953" w:rsidP="0024709B">
            <w:pPr>
              <w:suppressAutoHyphens/>
              <w:spacing w:line="276" w:lineRule="auto"/>
              <w:rPr>
                <w:rFonts w:eastAsiaTheme="minorHAnsi"/>
                <w:b/>
                <w:sz w:val="22"/>
                <w:szCs w:val="22"/>
                <w:lang w:eastAsia="en-US"/>
              </w:rPr>
            </w:pPr>
            <w:r w:rsidRPr="002E064E">
              <w:rPr>
                <w:rFonts w:eastAsiaTheme="minorHAnsi"/>
                <w:b/>
                <w:bCs/>
                <w:sz w:val="22"/>
                <w:szCs w:val="22"/>
                <w:lang w:eastAsia="en-US"/>
              </w:rPr>
              <w:t>Aprašymas</w:t>
            </w:r>
          </w:p>
        </w:tc>
        <w:tc>
          <w:tcPr>
            <w:tcW w:w="3402" w:type="dxa"/>
            <w:vMerge w:val="restart"/>
            <w:tcBorders>
              <w:top w:val="single" w:sz="12" w:space="0" w:color="auto"/>
              <w:left w:val="single" w:sz="12" w:space="0" w:color="auto"/>
              <w:right w:val="single" w:sz="12" w:space="0" w:color="auto"/>
            </w:tcBorders>
            <w:shd w:val="clear" w:color="auto" w:fill="FFFFFF"/>
            <w:vAlign w:val="center"/>
          </w:tcPr>
          <w:p w14:paraId="7A8F2FEF" w14:textId="77777777" w:rsidR="00826953" w:rsidRPr="002E064E" w:rsidRDefault="00826953" w:rsidP="0024709B">
            <w:pPr>
              <w:suppressAutoHyphens/>
              <w:snapToGrid w:val="0"/>
              <w:spacing w:line="276" w:lineRule="auto"/>
              <w:rPr>
                <w:rFonts w:eastAsiaTheme="minorHAnsi"/>
                <w:b/>
                <w:sz w:val="22"/>
                <w:szCs w:val="22"/>
                <w:lang w:eastAsia="en-US"/>
              </w:rPr>
            </w:pPr>
            <w:r w:rsidRPr="002E064E">
              <w:rPr>
                <w:rFonts w:eastAsiaTheme="minorHAnsi"/>
                <w:b/>
                <w:bCs/>
                <w:sz w:val="22"/>
                <w:szCs w:val="22"/>
                <w:lang w:eastAsia="en-US"/>
              </w:rPr>
              <w:t>Reikalaujama parametro reikšmė</w:t>
            </w:r>
          </w:p>
        </w:tc>
        <w:tc>
          <w:tcPr>
            <w:tcW w:w="7251"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622EE526" w14:textId="3A3C5E7F" w:rsidR="00826953" w:rsidRPr="00826953" w:rsidRDefault="00826953" w:rsidP="0024709B">
            <w:pPr>
              <w:tabs>
                <w:tab w:val="left" w:pos="1545"/>
              </w:tabs>
              <w:jc w:val="both"/>
              <w:rPr>
                <w:b/>
                <w:bCs/>
              </w:rPr>
            </w:pPr>
            <w:r w:rsidRPr="00C636D7">
              <w:rPr>
                <w:b/>
                <w:bCs/>
              </w:rPr>
              <w:t>Siūlomos prekės parametrai ir juos pagrindžiantys dokumentai</w:t>
            </w:r>
          </w:p>
        </w:tc>
      </w:tr>
      <w:tr w:rsidR="00826953" w:rsidRPr="002E064E" w14:paraId="45CD9F92" w14:textId="6F141BB5" w:rsidTr="00826953">
        <w:trPr>
          <w:cantSplit/>
          <w:trHeight w:val="270"/>
          <w:jc w:val="center"/>
        </w:trPr>
        <w:tc>
          <w:tcPr>
            <w:tcW w:w="846" w:type="dxa"/>
            <w:vMerge/>
            <w:tcBorders>
              <w:left w:val="single" w:sz="12" w:space="0" w:color="auto"/>
              <w:right w:val="single" w:sz="12" w:space="0" w:color="auto"/>
            </w:tcBorders>
            <w:shd w:val="clear" w:color="auto" w:fill="FFFFFF"/>
            <w:vAlign w:val="center"/>
          </w:tcPr>
          <w:p w14:paraId="064ECD1C" w14:textId="77777777" w:rsidR="00826953" w:rsidRPr="002E064E" w:rsidRDefault="00826953" w:rsidP="0024709B">
            <w:pPr>
              <w:suppressAutoHyphens/>
              <w:spacing w:line="256" w:lineRule="auto"/>
              <w:jc w:val="center"/>
              <w:rPr>
                <w:rFonts w:eastAsiaTheme="minorHAnsi"/>
                <w:b/>
                <w:bCs/>
                <w:sz w:val="22"/>
                <w:szCs w:val="22"/>
                <w:lang w:eastAsia="en-US"/>
              </w:rPr>
            </w:pPr>
          </w:p>
        </w:tc>
        <w:tc>
          <w:tcPr>
            <w:tcW w:w="2116" w:type="dxa"/>
            <w:vMerge/>
            <w:tcBorders>
              <w:left w:val="single" w:sz="12" w:space="0" w:color="auto"/>
              <w:right w:val="single" w:sz="12" w:space="0" w:color="auto"/>
            </w:tcBorders>
            <w:shd w:val="clear" w:color="auto" w:fill="FFFFFF"/>
            <w:vAlign w:val="center"/>
          </w:tcPr>
          <w:p w14:paraId="181F5CB4" w14:textId="77777777" w:rsidR="00826953" w:rsidRPr="002E064E" w:rsidRDefault="00826953" w:rsidP="0024709B">
            <w:pPr>
              <w:suppressAutoHyphens/>
              <w:spacing w:line="276" w:lineRule="auto"/>
              <w:rPr>
                <w:rFonts w:eastAsiaTheme="minorHAnsi"/>
                <w:b/>
                <w:bCs/>
                <w:sz w:val="22"/>
                <w:szCs w:val="22"/>
                <w:lang w:eastAsia="en-US"/>
              </w:rPr>
            </w:pPr>
          </w:p>
        </w:tc>
        <w:tc>
          <w:tcPr>
            <w:tcW w:w="3402" w:type="dxa"/>
            <w:vMerge/>
            <w:tcBorders>
              <w:left w:val="single" w:sz="12" w:space="0" w:color="auto"/>
              <w:right w:val="single" w:sz="12" w:space="0" w:color="auto"/>
            </w:tcBorders>
            <w:shd w:val="clear" w:color="auto" w:fill="FFFFFF"/>
            <w:vAlign w:val="center"/>
          </w:tcPr>
          <w:p w14:paraId="06341B58" w14:textId="77777777" w:rsidR="00826953" w:rsidRPr="002E064E" w:rsidRDefault="00826953" w:rsidP="0024709B">
            <w:pPr>
              <w:suppressAutoHyphens/>
              <w:snapToGrid w:val="0"/>
              <w:spacing w:line="276" w:lineRule="auto"/>
              <w:rPr>
                <w:rFonts w:eastAsiaTheme="minorHAnsi"/>
                <w:b/>
                <w:bCs/>
                <w:sz w:val="22"/>
                <w:szCs w:val="22"/>
                <w:lang w:eastAsia="en-US"/>
              </w:rPr>
            </w:pPr>
          </w:p>
        </w:tc>
        <w:tc>
          <w:tcPr>
            <w:tcW w:w="4678" w:type="dxa"/>
            <w:vMerge w:val="restart"/>
            <w:tcBorders>
              <w:top w:val="single" w:sz="12" w:space="0" w:color="auto"/>
              <w:left w:val="single" w:sz="12" w:space="0" w:color="auto"/>
              <w:right w:val="single" w:sz="12" w:space="0" w:color="auto"/>
            </w:tcBorders>
            <w:shd w:val="clear" w:color="auto" w:fill="FFFFFF"/>
            <w:vAlign w:val="center"/>
          </w:tcPr>
          <w:p w14:paraId="75377FD9" w14:textId="77777777" w:rsidR="00826953" w:rsidRPr="001D1162" w:rsidRDefault="00826953" w:rsidP="0024709B">
            <w:pPr>
              <w:jc w:val="center"/>
              <w:rPr>
                <w:b/>
                <w:color w:val="FF0000"/>
              </w:rPr>
            </w:pPr>
            <w:r w:rsidRPr="001D1162">
              <w:rPr>
                <w:b/>
              </w:rPr>
              <w:t>Siūlomos prekės parametrai</w:t>
            </w:r>
          </w:p>
          <w:p w14:paraId="1809AA0E" w14:textId="6D30AB07"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573"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7177DB3F" w14:textId="179E618F" w:rsidR="00826953" w:rsidRPr="002E064E" w:rsidRDefault="00826953" w:rsidP="0024709B">
            <w:pPr>
              <w:suppressAutoHyphens/>
              <w:snapToGrid w:val="0"/>
              <w:spacing w:line="276" w:lineRule="auto"/>
              <w:rPr>
                <w:rFonts w:eastAsiaTheme="minorHAnsi"/>
                <w:b/>
                <w:sz w:val="22"/>
                <w:szCs w:val="22"/>
                <w:lang w:eastAsia="en-US"/>
              </w:rPr>
            </w:pPr>
            <w:r w:rsidRPr="001D1162">
              <w:rPr>
                <w:b/>
                <w:bCs/>
              </w:rPr>
              <w:t>Pasiūlymo dokumentai, patvirtinantys siūlomos prekės parametrus</w:t>
            </w:r>
          </w:p>
        </w:tc>
      </w:tr>
      <w:tr w:rsidR="00826953" w:rsidRPr="002E064E" w14:paraId="4E32BDCB" w14:textId="7CB6FDAA" w:rsidTr="00826953">
        <w:trPr>
          <w:cantSplit/>
          <w:trHeight w:val="360"/>
          <w:jc w:val="center"/>
        </w:trPr>
        <w:tc>
          <w:tcPr>
            <w:tcW w:w="846" w:type="dxa"/>
            <w:vMerge/>
            <w:tcBorders>
              <w:left w:val="single" w:sz="12" w:space="0" w:color="auto"/>
              <w:bottom w:val="single" w:sz="12" w:space="0" w:color="auto"/>
              <w:right w:val="single" w:sz="12" w:space="0" w:color="auto"/>
            </w:tcBorders>
            <w:shd w:val="clear" w:color="auto" w:fill="FFFFFF"/>
            <w:vAlign w:val="center"/>
          </w:tcPr>
          <w:p w14:paraId="2848DCEB" w14:textId="77777777" w:rsidR="00826953" w:rsidRPr="002E064E" w:rsidRDefault="00826953" w:rsidP="0024709B">
            <w:pPr>
              <w:suppressAutoHyphens/>
              <w:spacing w:line="256" w:lineRule="auto"/>
              <w:jc w:val="center"/>
              <w:rPr>
                <w:rFonts w:eastAsiaTheme="minorHAnsi"/>
                <w:b/>
                <w:bCs/>
                <w:sz w:val="22"/>
                <w:szCs w:val="22"/>
                <w:lang w:eastAsia="en-US"/>
              </w:rPr>
            </w:pPr>
          </w:p>
        </w:tc>
        <w:tc>
          <w:tcPr>
            <w:tcW w:w="2116" w:type="dxa"/>
            <w:vMerge/>
            <w:tcBorders>
              <w:left w:val="single" w:sz="12" w:space="0" w:color="auto"/>
              <w:bottom w:val="single" w:sz="12" w:space="0" w:color="auto"/>
              <w:right w:val="single" w:sz="12" w:space="0" w:color="auto"/>
            </w:tcBorders>
            <w:shd w:val="clear" w:color="auto" w:fill="FFFFFF"/>
            <w:vAlign w:val="center"/>
          </w:tcPr>
          <w:p w14:paraId="0E4FFEA3" w14:textId="77777777" w:rsidR="00826953" w:rsidRPr="002E064E" w:rsidRDefault="00826953" w:rsidP="0024709B">
            <w:pPr>
              <w:suppressAutoHyphens/>
              <w:spacing w:line="276" w:lineRule="auto"/>
              <w:rPr>
                <w:rFonts w:eastAsiaTheme="minorHAnsi"/>
                <w:b/>
                <w:bCs/>
                <w:sz w:val="22"/>
                <w:szCs w:val="22"/>
                <w:lang w:eastAsia="en-US"/>
              </w:rPr>
            </w:pPr>
          </w:p>
        </w:tc>
        <w:tc>
          <w:tcPr>
            <w:tcW w:w="3402" w:type="dxa"/>
            <w:vMerge/>
            <w:tcBorders>
              <w:left w:val="single" w:sz="12" w:space="0" w:color="auto"/>
              <w:bottom w:val="single" w:sz="12" w:space="0" w:color="auto"/>
              <w:right w:val="single" w:sz="12" w:space="0" w:color="auto"/>
            </w:tcBorders>
            <w:shd w:val="clear" w:color="auto" w:fill="FFFFFF"/>
            <w:vAlign w:val="center"/>
          </w:tcPr>
          <w:p w14:paraId="2DE86FD5" w14:textId="77777777" w:rsidR="00826953" w:rsidRPr="002E064E" w:rsidRDefault="00826953" w:rsidP="0024709B">
            <w:pPr>
              <w:suppressAutoHyphens/>
              <w:snapToGrid w:val="0"/>
              <w:spacing w:line="276" w:lineRule="auto"/>
              <w:rPr>
                <w:rFonts w:eastAsiaTheme="minorHAnsi"/>
                <w:b/>
                <w:bCs/>
                <w:sz w:val="22"/>
                <w:szCs w:val="22"/>
                <w:lang w:eastAsia="en-US"/>
              </w:rPr>
            </w:pPr>
          </w:p>
        </w:tc>
        <w:tc>
          <w:tcPr>
            <w:tcW w:w="4678" w:type="dxa"/>
            <w:vMerge/>
            <w:tcBorders>
              <w:left w:val="single" w:sz="12" w:space="0" w:color="auto"/>
              <w:bottom w:val="single" w:sz="12" w:space="0" w:color="auto"/>
              <w:right w:val="single" w:sz="12" w:space="0" w:color="auto"/>
            </w:tcBorders>
            <w:shd w:val="clear" w:color="auto" w:fill="FFFFFF"/>
            <w:vAlign w:val="center"/>
          </w:tcPr>
          <w:p w14:paraId="49171632" w14:textId="77777777" w:rsidR="00826953" w:rsidRPr="002E064E" w:rsidRDefault="00826953" w:rsidP="0024709B">
            <w:pPr>
              <w:suppressAutoHyphens/>
              <w:snapToGrid w:val="0"/>
              <w:spacing w:line="276" w:lineRule="auto"/>
              <w:rPr>
                <w:rFonts w:eastAsiaTheme="minorHAnsi"/>
                <w:b/>
                <w:sz w:val="22"/>
                <w:szCs w:val="22"/>
                <w:lang w:eastAsia="en-US"/>
              </w:rPr>
            </w:pPr>
          </w:p>
        </w:tc>
        <w:tc>
          <w:tcPr>
            <w:tcW w:w="1276" w:type="dxa"/>
            <w:tcBorders>
              <w:top w:val="single" w:sz="12" w:space="0" w:color="auto"/>
              <w:left w:val="single" w:sz="12" w:space="0" w:color="auto"/>
              <w:bottom w:val="single" w:sz="12" w:space="0" w:color="auto"/>
              <w:right w:val="single" w:sz="12" w:space="0" w:color="auto"/>
            </w:tcBorders>
            <w:shd w:val="clear" w:color="auto" w:fill="FFFFFF"/>
            <w:vAlign w:val="center"/>
          </w:tcPr>
          <w:p w14:paraId="50B8D6B0" w14:textId="77777777" w:rsidR="00826953" w:rsidRPr="001D1162" w:rsidRDefault="00826953" w:rsidP="0024709B">
            <w:pPr>
              <w:jc w:val="center"/>
              <w:rPr>
                <w:bCs/>
                <w:color w:val="FF0000"/>
              </w:rPr>
            </w:pPr>
            <w:r w:rsidRPr="001D1162">
              <w:rPr>
                <w:b/>
                <w:bCs/>
              </w:rPr>
              <w:t>Dokumento pavadinimas</w:t>
            </w:r>
          </w:p>
          <w:p w14:paraId="15BB5183" w14:textId="5E110E1B"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1297" w:type="dxa"/>
            <w:tcBorders>
              <w:top w:val="single" w:sz="12" w:space="0" w:color="auto"/>
              <w:left w:val="single" w:sz="12" w:space="0" w:color="auto"/>
              <w:bottom w:val="single" w:sz="12" w:space="0" w:color="auto"/>
              <w:right w:val="single" w:sz="12" w:space="0" w:color="auto"/>
            </w:tcBorders>
            <w:shd w:val="clear" w:color="auto" w:fill="FFFFFF"/>
            <w:vAlign w:val="center"/>
          </w:tcPr>
          <w:p w14:paraId="4F56F86D" w14:textId="77777777" w:rsidR="00826953" w:rsidRDefault="00826953" w:rsidP="0024709B">
            <w:pPr>
              <w:jc w:val="center"/>
              <w:rPr>
                <w:bCs/>
              </w:rPr>
            </w:pPr>
            <w:r w:rsidRPr="001D1162">
              <w:rPr>
                <w:b/>
                <w:bCs/>
              </w:rPr>
              <w:t>Pasiūlymo lapo numeris</w:t>
            </w:r>
          </w:p>
          <w:p w14:paraId="132E7073" w14:textId="56854689" w:rsidR="00826953" w:rsidRPr="002E064E" w:rsidRDefault="00826953" w:rsidP="0024709B">
            <w:pPr>
              <w:suppressAutoHyphens/>
              <w:snapToGrid w:val="0"/>
              <w:spacing w:line="276" w:lineRule="auto"/>
              <w:rPr>
                <w:rFonts w:eastAsiaTheme="minorHAnsi"/>
                <w:b/>
                <w:sz w:val="22"/>
                <w:szCs w:val="22"/>
                <w:lang w:eastAsia="en-U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826953" w:rsidRPr="002E064E" w14:paraId="2E53C50F" w14:textId="35460433" w:rsidTr="00826953">
        <w:trPr>
          <w:cantSplit/>
          <w:jc w:val="center"/>
        </w:trPr>
        <w:tc>
          <w:tcPr>
            <w:tcW w:w="846" w:type="dxa"/>
            <w:tcBorders>
              <w:top w:val="single" w:sz="12" w:space="0" w:color="auto"/>
            </w:tcBorders>
            <w:shd w:val="clear" w:color="auto" w:fill="FFFFFF"/>
          </w:tcPr>
          <w:p w14:paraId="455DB579" w14:textId="77777777" w:rsidR="00826953" w:rsidRPr="00307D35" w:rsidRDefault="00826953" w:rsidP="002F6A2C">
            <w:pPr>
              <w:widowControl w:val="0"/>
              <w:numPr>
                <w:ilvl w:val="0"/>
                <w:numId w:val="4"/>
              </w:numPr>
              <w:suppressAutoHyphens/>
              <w:spacing w:line="276" w:lineRule="auto"/>
              <w:ind w:left="0" w:hanging="85"/>
              <w:contextualSpacing/>
              <w:jc w:val="center"/>
              <w:rPr>
                <w:rFonts w:eastAsiaTheme="minorHAnsi"/>
                <w:sz w:val="22"/>
                <w:szCs w:val="22"/>
                <w:lang w:eastAsia="en-US"/>
              </w:rPr>
            </w:pPr>
          </w:p>
        </w:tc>
        <w:tc>
          <w:tcPr>
            <w:tcW w:w="2116" w:type="dxa"/>
            <w:tcBorders>
              <w:top w:val="single" w:sz="12" w:space="0" w:color="auto"/>
            </w:tcBorders>
            <w:shd w:val="clear" w:color="auto" w:fill="FFFFFF"/>
          </w:tcPr>
          <w:p w14:paraId="3707AE90" w14:textId="77777777" w:rsidR="00826953" w:rsidRPr="0094158A" w:rsidRDefault="00826953" w:rsidP="0024709B">
            <w:pPr>
              <w:suppressAutoHyphens/>
              <w:jc w:val="both"/>
              <w:rPr>
                <w:rFonts w:eastAsiaTheme="minorHAnsi"/>
                <w:sz w:val="22"/>
                <w:szCs w:val="22"/>
                <w:lang w:eastAsia="en-US"/>
              </w:rPr>
            </w:pPr>
            <w:r w:rsidRPr="0094158A">
              <w:rPr>
                <w:rFonts w:eastAsiaTheme="minorHAnsi"/>
                <w:sz w:val="22"/>
                <w:szCs w:val="22"/>
                <w:lang w:eastAsia="en-US"/>
              </w:rPr>
              <w:t>Kiekis</w:t>
            </w:r>
          </w:p>
        </w:tc>
        <w:tc>
          <w:tcPr>
            <w:tcW w:w="3402" w:type="dxa"/>
            <w:tcBorders>
              <w:top w:val="single" w:sz="12" w:space="0" w:color="auto"/>
            </w:tcBorders>
            <w:shd w:val="clear" w:color="auto" w:fill="FFFFFF"/>
          </w:tcPr>
          <w:p w14:paraId="3CC0885B" w14:textId="69849089" w:rsidR="00826953" w:rsidRPr="0094158A" w:rsidRDefault="00826953" w:rsidP="0024709B">
            <w:pPr>
              <w:suppressAutoHyphens/>
              <w:jc w:val="both"/>
              <w:rPr>
                <w:rFonts w:eastAsiaTheme="minorHAnsi"/>
                <w:sz w:val="22"/>
                <w:szCs w:val="22"/>
                <w:lang w:eastAsia="en-US"/>
              </w:rPr>
            </w:pPr>
            <w:r w:rsidRPr="0094158A">
              <w:rPr>
                <w:rFonts w:eastAsiaTheme="minorHAnsi"/>
                <w:sz w:val="22"/>
                <w:szCs w:val="22"/>
                <w:lang w:eastAsia="en-US"/>
              </w:rPr>
              <w:t>2</w:t>
            </w:r>
          </w:p>
        </w:tc>
        <w:tc>
          <w:tcPr>
            <w:tcW w:w="4678" w:type="dxa"/>
            <w:tcBorders>
              <w:top w:val="single" w:sz="12" w:space="0" w:color="auto"/>
              <w:right w:val="single" w:sz="4" w:space="0" w:color="auto"/>
            </w:tcBorders>
            <w:shd w:val="clear" w:color="auto" w:fill="FFFFFF"/>
          </w:tcPr>
          <w:p w14:paraId="413BCDD2" w14:textId="77777777" w:rsidR="00826953" w:rsidRPr="002E064E" w:rsidRDefault="00826953" w:rsidP="0024709B">
            <w:pPr>
              <w:suppressAutoHyphens/>
              <w:snapToGrid w:val="0"/>
              <w:jc w:val="both"/>
              <w:rPr>
                <w:rFonts w:eastAsiaTheme="minorHAnsi"/>
                <w:sz w:val="22"/>
                <w:szCs w:val="22"/>
                <w:lang w:eastAsia="en-US"/>
              </w:rPr>
            </w:pPr>
          </w:p>
        </w:tc>
        <w:tc>
          <w:tcPr>
            <w:tcW w:w="1276" w:type="dxa"/>
            <w:tcBorders>
              <w:top w:val="single" w:sz="12" w:space="0" w:color="auto"/>
              <w:left w:val="single" w:sz="4" w:space="0" w:color="auto"/>
              <w:right w:val="single" w:sz="4" w:space="0" w:color="auto"/>
            </w:tcBorders>
            <w:shd w:val="clear" w:color="auto" w:fill="FFFFFF"/>
          </w:tcPr>
          <w:p w14:paraId="0E8759D0" w14:textId="77777777" w:rsidR="00826953" w:rsidRPr="002E064E" w:rsidRDefault="00826953" w:rsidP="0024709B">
            <w:pPr>
              <w:suppressAutoHyphens/>
              <w:snapToGrid w:val="0"/>
              <w:jc w:val="both"/>
              <w:rPr>
                <w:rFonts w:eastAsiaTheme="minorHAnsi"/>
                <w:sz w:val="22"/>
                <w:szCs w:val="22"/>
                <w:lang w:eastAsia="en-US"/>
              </w:rPr>
            </w:pPr>
          </w:p>
        </w:tc>
        <w:tc>
          <w:tcPr>
            <w:tcW w:w="1297" w:type="dxa"/>
            <w:tcBorders>
              <w:top w:val="single" w:sz="12" w:space="0" w:color="auto"/>
              <w:left w:val="single" w:sz="4" w:space="0" w:color="auto"/>
            </w:tcBorders>
            <w:shd w:val="clear" w:color="auto" w:fill="FFFFFF"/>
          </w:tcPr>
          <w:p w14:paraId="5A1BE900" w14:textId="77777777" w:rsidR="00826953" w:rsidRPr="002E064E" w:rsidRDefault="00826953" w:rsidP="0024709B">
            <w:pPr>
              <w:suppressAutoHyphens/>
              <w:snapToGrid w:val="0"/>
              <w:jc w:val="both"/>
              <w:rPr>
                <w:rFonts w:eastAsiaTheme="minorHAnsi"/>
                <w:sz w:val="22"/>
                <w:szCs w:val="22"/>
                <w:lang w:eastAsia="en-US"/>
              </w:rPr>
            </w:pPr>
          </w:p>
        </w:tc>
      </w:tr>
      <w:tr w:rsidR="00826953" w:rsidRPr="0094158A" w14:paraId="29A0E1F5" w14:textId="7270A416" w:rsidTr="00826953">
        <w:trPr>
          <w:cantSplit/>
          <w:trHeight w:val="219"/>
          <w:jc w:val="center"/>
        </w:trPr>
        <w:tc>
          <w:tcPr>
            <w:tcW w:w="846" w:type="dxa"/>
            <w:shd w:val="clear" w:color="auto" w:fill="FFFFFF"/>
          </w:tcPr>
          <w:p w14:paraId="5EBBAD22"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60EDE5A3" w14:textId="77777777" w:rsidR="00826953" w:rsidRPr="000A2439" w:rsidRDefault="00826953" w:rsidP="0024709B">
            <w:pPr>
              <w:suppressAutoHyphens/>
              <w:jc w:val="both"/>
              <w:rPr>
                <w:rFonts w:eastAsiaTheme="minorHAnsi"/>
                <w:sz w:val="22"/>
                <w:szCs w:val="22"/>
                <w:lang w:eastAsia="en-US"/>
              </w:rPr>
            </w:pPr>
            <w:r w:rsidRPr="000A2439">
              <w:rPr>
                <w:rFonts w:eastAsiaTheme="minorHAnsi"/>
                <w:sz w:val="22"/>
                <w:szCs w:val="22"/>
                <w:lang w:eastAsia="en-US"/>
              </w:rPr>
              <w:t>Procesoriaus našumas</w:t>
            </w:r>
          </w:p>
        </w:tc>
        <w:tc>
          <w:tcPr>
            <w:tcW w:w="3402" w:type="dxa"/>
            <w:shd w:val="clear" w:color="auto" w:fill="FFFFFF"/>
          </w:tcPr>
          <w:p w14:paraId="218F9AD3" w14:textId="0D7FB82D" w:rsidR="00826953" w:rsidRPr="000A2439" w:rsidRDefault="00826953" w:rsidP="0024709B">
            <w:pPr>
              <w:suppressAutoHyphens/>
              <w:jc w:val="both"/>
              <w:rPr>
                <w:rFonts w:eastAsiaTheme="minorHAnsi"/>
                <w:spacing w:val="-20"/>
                <w:sz w:val="22"/>
                <w:szCs w:val="22"/>
                <w:lang w:eastAsia="en-US"/>
              </w:rPr>
            </w:pPr>
            <w:r w:rsidRPr="000A2439">
              <w:rPr>
                <w:rFonts w:eastAsiaTheme="minorHAnsi"/>
                <w:sz w:val="22"/>
                <w:szCs w:val="22"/>
                <w:lang w:eastAsia="en-US"/>
              </w:rPr>
              <w:t xml:space="preserve">Ne mažiau kaip 10 branduolių, turi palaikyti 64 bitų operacines sistemas ir taikomąsias programas. Procesoriaus našumas turi būti: ne mažiau 27500 pagal „Passmark CPU Mark". Siūlomo procesoriaus našumo parametras turi būti skelbiamas </w:t>
            </w:r>
            <w:hyperlink r:id="rId10" w:history="1">
              <w:r w:rsidRPr="000A2439">
                <w:rPr>
                  <w:rFonts w:eastAsiaTheme="minorHAnsi"/>
                  <w:spacing w:val="-20"/>
                  <w:sz w:val="22"/>
                  <w:szCs w:val="22"/>
                  <w:lang w:eastAsia="en-US"/>
                </w:rPr>
                <w:t>http://www.cpubenchmark.net/cpu_list.php</w:t>
              </w:r>
            </w:hyperlink>
          </w:p>
          <w:p w14:paraId="1D3346C1" w14:textId="203892D8" w:rsidR="00826953" w:rsidRPr="000A2439" w:rsidRDefault="00826953" w:rsidP="0024709B">
            <w:pPr>
              <w:suppressAutoHyphens/>
              <w:jc w:val="both"/>
              <w:rPr>
                <w:rFonts w:eastAsiaTheme="minorHAnsi"/>
                <w:sz w:val="22"/>
                <w:szCs w:val="22"/>
                <w:lang w:eastAsia="en-US"/>
              </w:rPr>
            </w:pPr>
            <w:r w:rsidRPr="000A2439">
              <w:rPr>
                <w:rFonts w:eastAsiaTheme="minorHAnsi"/>
                <w:sz w:val="22"/>
                <w:szCs w:val="22"/>
                <w:lang w:eastAsia="en-US"/>
              </w:rPr>
              <w:t>Nurodyti procesoriaus gamintoją, tipą, pavadinimą. Procesoriaus našumas negali būti dirbtinai padidintas.  Procesoriaus galingumas ne daugiau kaip 28 W. Procesoriaus oficiali išleidimo data ne seniau kaip 2025 metų ketvirtas ketvirtis.</w:t>
            </w:r>
          </w:p>
        </w:tc>
        <w:tc>
          <w:tcPr>
            <w:tcW w:w="4678" w:type="dxa"/>
            <w:tcBorders>
              <w:right w:val="single" w:sz="4" w:space="0" w:color="auto"/>
            </w:tcBorders>
            <w:shd w:val="clear" w:color="auto" w:fill="FFFFFF"/>
          </w:tcPr>
          <w:p w14:paraId="532E1322" w14:textId="77777777" w:rsidR="00826953" w:rsidRPr="0094158A" w:rsidRDefault="00826953" w:rsidP="0024709B">
            <w:pPr>
              <w:suppressAutoHyphens/>
              <w:snapToGrid w:val="0"/>
              <w:jc w:val="both"/>
              <w:rPr>
                <w:rFonts w:eastAsiaTheme="minorHAnsi"/>
                <w:color w:val="FF0000"/>
                <w:sz w:val="22"/>
                <w:szCs w:val="22"/>
                <w:lang w:eastAsia="en-US"/>
              </w:rPr>
            </w:pPr>
            <w:r w:rsidRPr="0094158A">
              <w:rPr>
                <w:rFonts w:eastAsiaTheme="minorHAnsi"/>
                <w:color w:val="FF0000"/>
                <w:sz w:val="22"/>
                <w:szCs w:val="22"/>
                <w:lang w:eastAsia="en-US"/>
              </w:rPr>
              <w:t xml:space="preserve"> </w:t>
            </w:r>
          </w:p>
        </w:tc>
        <w:tc>
          <w:tcPr>
            <w:tcW w:w="1276" w:type="dxa"/>
            <w:tcBorders>
              <w:left w:val="single" w:sz="4" w:space="0" w:color="auto"/>
              <w:right w:val="single" w:sz="4" w:space="0" w:color="auto"/>
            </w:tcBorders>
            <w:shd w:val="clear" w:color="auto" w:fill="FFFFFF"/>
          </w:tcPr>
          <w:p w14:paraId="09AC2CB5" w14:textId="77777777" w:rsidR="00826953" w:rsidRPr="0094158A" w:rsidRDefault="00826953" w:rsidP="0024709B">
            <w:pPr>
              <w:suppressAutoHyphens/>
              <w:snapToGrid w:val="0"/>
              <w:jc w:val="both"/>
              <w:rPr>
                <w:rFonts w:eastAsiaTheme="minorHAnsi"/>
                <w:color w:val="FF0000"/>
                <w:sz w:val="22"/>
                <w:szCs w:val="22"/>
                <w:lang w:eastAsia="en-US"/>
              </w:rPr>
            </w:pPr>
          </w:p>
        </w:tc>
        <w:tc>
          <w:tcPr>
            <w:tcW w:w="1297" w:type="dxa"/>
            <w:tcBorders>
              <w:left w:val="single" w:sz="4" w:space="0" w:color="auto"/>
            </w:tcBorders>
            <w:shd w:val="clear" w:color="auto" w:fill="FFFFFF"/>
          </w:tcPr>
          <w:p w14:paraId="6653D4CE" w14:textId="77777777" w:rsidR="00826953" w:rsidRPr="0094158A" w:rsidRDefault="00826953" w:rsidP="0024709B">
            <w:pPr>
              <w:suppressAutoHyphens/>
              <w:snapToGrid w:val="0"/>
              <w:jc w:val="both"/>
              <w:rPr>
                <w:rFonts w:eastAsiaTheme="minorHAnsi"/>
                <w:color w:val="FF0000"/>
                <w:sz w:val="22"/>
                <w:szCs w:val="22"/>
                <w:lang w:eastAsia="en-US"/>
              </w:rPr>
            </w:pPr>
          </w:p>
        </w:tc>
      </w:tr>
      <w:tr w:rsidR="00826953" w:rsidRPr="0094158A" w14:paraId="2DCF976C" w14:textId="29B1FAA1" w:rsidTr="00826953">
        <w:trPr>
          <w:cantSplit/>
          <w:jc w:val="center"/>
        </w:trPr>
        <w:tc>
          <w:tcPr>
            <w:tcW w:w="846" w:type="dxa"/>
            <w:shd w:val="clear" w:color="auto" w:fill="FFFFFF"/>
          </w:tcPr>
          <w:p w14:paraId="1C094F58"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2C35A68E"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Operatyvioji atmintis (atmintinė)</w:t>
            </w:r>
          </w:p>
        </w:tc>
        <w:tc>
          <w:tcPr>
            <w:tcW w:w="3402" w:type="dxa"/>
            <w:shd w:val="clear" w:color="auto" w:fill="FFFFFF"/>
          </w:tcPr>
          <w:p w14:paraId="21436948"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Ne mažiau 16 GB.</w:t>
            </w:r>
          </w:p>
        </w:tc>
        <w:tc>
          <w:tcPr>
            <w:tcW w:w="4678" w:type="dxa"/>
            <w:tcBorders>
              <w:right w:val="single" w:sz="4" w:space="0" w:color="auto"/>
            </w:tcBorders>
            <w:shd w:val="clear" w:color="auto" w:fill="FFFFFF"/>
          </w:tcPr>
          <w:p w14:paraId="322AC4E0"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76" w:type="dxa"/>
            <w:tcBorders>
              <w:left w:val="single" w:sz="4" w:space="0" w:color="auto"/>
              <w:right w:val="single" w:sz="4" w:space="0" w:color="auto"/>
            </w:tcBorders>
            <w:shd w:val="clear" w:color="auto" w:fill="FFFFFF"/>
          </w:tcPr>
          <w:p w14:paraId="5B8000E2"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97" w:type="dxa"/>
            <w:tcBorders>
              <w:left w:val="single" w:sz="4" w:space="0" w:color="auto"/>
            </w:tcBorders>
            <w:shd w:val="clear" w:color="auto" w:fill="FFFFFF"/>
          </w:tcPr>
          <w:p w14:paraId="2BE8A8E3"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619B348D" w14:textId="54E77D06" w:rsidTr="00826953">
        <w:trPr>
          <w:cantSplit/>
          <w:jc w:val="center"/>
        </w:trPr>
        <w:tc>
          <w:tcPr>
            <w:tcW w:w="846" w:type="dxa"/>
            <w:shd w:val="clear" w:color="auto" w:fill="FFFFFF"/>
          </w:tcPr>
          <w:p w14:paraId="0FF0E01B" w14:textId="77777777" w:rsidR="00826953" w:rsidRPr="00A72405" w:rsidRDefault="00826953" w:rsidP="0024709B">
            <w:pPr>
              <w:widowControl w:val="0"/>
              <w:numPr>
                <w:ilvl w:val="0"/>
                <w:numId w:val="4"/>
              </w:numPr>
              <w:suppressAutoHyphens/>
              <w:spacing w:line="276" w:lineRule="auto"/>
              <w:ind w:left="0" w:firstLine="0"/>
              <w:contextualSpacing/>
              <w:jc w:val="center"/>
              <w:rPr>
                <w:rFonts w:eastAsiaTheme="minorHAnsi"/>
                <w:sz w:val="22"/>
                <w:szCs w:val="22"/>
                <w:lang w:eastAsia="en-US"/>
              </w:rPr>
            </w:pPr>
          </w:p>
        </w:tc>
        <w:tc>
          <w:tcPr>
            <w:tcW w:w="2116" w:type="dxa"/>
            <w:shd w:val="clear" w:color="auto" w:fill="FFFFFF"/>
          </w:tcPr>
          <w:p w14:paraId="26D2256E"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Kietų diskų posistemė</w:t>
            </w:r>
          </w:p>
        </w:tc>
        <w:tc>
          <w:tcPr>
            <w:tcW w:w="3402" w:type="dxa"/>
            <w:shd w:val="clear" w:color="auto" w:fill="FFFFFF"/>
          </w:tcPr>
          <w:p w14:paraId="66F2BA96" w14:textId="5AC6122E"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Ne mažiau 512GB SSD.</w:t>
            </w:r>
          </w:p>
          <w:p w14:paraId="08ECED3A" w14:textId="77777777" w:rsidR="00826953" w:rsidRPr="00562378" w:rsidRDefault="00826953" w:rsidP="0024709B">
            <w:pPr>
              <w:suppressAutoHyphens/>
              <w:jc w:val="both"/>
              <w:rPr>
                <w:rFonts w:eastAsiaTheme="minorHAnsi"/>
                <w:sz w:val="20"/>
                <w:szCs w:val="20"/>
                <w:lang w:eastAsia="en-US"/>
              </w:rPr>
            </w:pPr>
          </w:p>
        </w:tc>
        <w:tc>
          <w:tcPr>
            <w:tcW w:w="4678" w:type="dxa"/>
            <w:tcBorders>
              <w:right w:val="single" w:sz="4" w:space="0" w:color="auto"/>
            </w:tcBorders>
            <w:shd w:val="clear" w:color="auto" w:fill="FFFFFF"/>
          </w:tcPr>
          <w:p w14:paraId="045590A8" w14:textId="77777777" w:rsidR="00826953" w:rsidRPr="0094158A" w:rsidRDefault="00826953" w:rsidP="0024709B">
            <w:pPr>
              <w:suppressAutoHyphens/>
              <w:jc w:val="both"/>
              <w:rPr>
                <w:rFonts w:eastAsiaTheme="minorHAnsi"/>
                <w:color w:val="FF0000"/>
                <w:sz w:val="20"/>
                <w:szCs w:val="20"/>
                <w:lang w:eastAsia="en-US"/>
              </w:rPr>
            </w:pPr>
          </w:p>
        </w:tc>
        <w:tc>
          <w:tcPr>
            <w:tcW w:w="1276" w:type="dxa"/>
            <w:tcBorders>
              <w:left w:val="single" w:sz="4" w:space="0" w:color="auto"/>
              <w:right w:val="single" w:sz="4" w:space="0" w:color="auto"/>
            </w:tcBorders>
            <w:shd w:val="clear" w:color="auto" w:fill="FFFFFF"/>
          </w:tcPr>
          <w:p w14:paraId="572A4099" w14:textId="77777777" w:rsidR="00826953" w:rsidRPr="0094158A" w:rsidRDefault="00826953" w:rsidP="0024709B">
            <w:pPr>
              <w:suppressAutoHyphens/>
              <w:jc w:val="both"/>
              <w:rPr>
                <w:rFonts w:eastAsiaTheme="minorHAnsi"/>
                <w:color w:val="FF0000"/>
                <w:sz w:val="20"/>
                <w:szCs w:val="20"/>
                <w:lang w:eastAsia="en-US"/>
              </w:rPr>
            </w:pPr>
          </w:p>
        </w:tc>
        <w:tc>
          <w:tcPr>
            <w:tcW w:w="1297" w:type="dxa"/>
            <w:tcBorders>
              <w:left w:val="single" w:sz="4" w:space="0" w:color="auto"/>
            </w:tcBorders>
            <w:shd w:val="clear" w:color="auto" w:fill="FFFFFF"/>
          </w:tcPr>
          <w:p w14:paraId="4FB438C1"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0D4EED49" w14:textId="0DFC79D9" w:rsidTr="00826953">
        <w:trPr>
          <w:cantSplit/>
          <w:jc w:val="center"/>
        </w:trPr>
        <w:tc>
          <w:tcPr>
            <w:tcW w:w="846" w:type="dxa"/>
            <w:shd w:val="clear" w:color="auto" w:fill="FFFFFF"/>
          </w:tcPr>
          <w:p w14:paraId="1A3BF5EB"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0955F30B"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Vaizdo posistemė</w:t>
            </w:r>
          </w:p>
        </w:tc>
        <w:tc>
          <w:tcPr>
            <w:tcW w:w="3402" w:type="dxa"/>
            <w:shd w:val="clear" w:color="auto" w:fill="FFFFFF"/>
          </w:tcPr>
          <w:p w14:paraId="4159A917" w14:textId="18D79C92"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Ne mažiau kaip 10 branduolių.</w:t>
            </w:r>
          </w:p>
          <w:p w14:paraId="27B8A4C2" w14:textId="77777777" w:rsidR="00826953" w:rsidRPr="00562378" w:rsidRDefault="00826953" w:rsidP="0024709B">
            <w:pPr>
              <w:suppressAutoHyphens/>
              <w:jc w:val="both"/>
              <w:rPr>
                <w:rFonts w:eastAsiaTheme="minorHAnsi"/>
                <w:sz w:val="22"/>
                <w:szCs w:val="22"/>
                <w:lang w:eastAsia="en-US"/>
              </w:rPr>
            </w:pPr>
          </w:p>
        </w:tc>
        <w:tc>
          <w:tcPr>
            <w:tcW w:w="4678" w:type="dxa"/>
            <w:tcBorders>
              <w:right w:val="single" w:sz="4" w:space="0" w:color="auto"/>
            </w:tcBorders>
            <w:shd w:val="clear" w:color="auto" w:fill="FFFFFF"/>
          </w:tcPr>
          <w:p w14:paraId="7195724D"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76" w:type="dxa"/>
            <w:tcBorders>
              <w:left w:val="single" w:sz="4" w:space="0" w:color="auto"/>
              <w:right w:val="single" w:sz="4" w:space="0" w:color="auto"/>
            </w:tcBorders>
            <w:shd w:val="clear" w:color="auto" w:fill="FFFFFF"/>
          </w:tcPr>
          <w:p w14:paraId="2ABA9653"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97" w:type="dxa"/>
            <w:tcBorders>
              <w:left w:val="single" w:sz="4" w:space="0" w:color="auto"/>
            </w:tcBorders>
            <w:shd w:val="clear" w:color="auto" w:fill="FFFFFF"/>
          </w:tcPr>
          <w:p w14:paraId="29DB3075" w14:textId="6DF352C1"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439E263E" w14:textId="3F2C4566" w:rsidTr="00826953">
        <w:trPr>
          <w:cantSplit/>
          <w:jc w:val="center"/>
        </w:trPr>
        <w:tc>
          <w:tcPr>
            <w:tcW w:w="846" w:type="dxa"/>
            <w:shd w:val="clear" w:color="auto" w:fill="FFFFFF"/>
          </w:tcPr>
          <w:p w14:paraId="65678C81"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50861E55"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Ekranas</w:t>
            </w:r>
          </w:p>
        </w:tc>
        <w:tc>
          <w:tcPr>
            <w:tcW w:w="3402" w:type="dxa"/>
            <w:shd w:val="clear" w:color="auto" w:fill="FFFFFF"/>
          </w:tcPr>
          <w:p w14:paraId="44468B2E" w14:textId="4D049FCF" w:rsidR="00826953" w:rsidRPr="00562378" w:rsidRDefault="00826953" w:rsidP="0024709B">
            <w:pPr>
              <w:suppressAutoHyphens/>
              <w:jc w:val="both"/>
              <w:rPr>
                <w:rFonts w:eastAsiaTheme="minorHAnsi"/>
                <w:sz w:val="22"/>
                <w:szCs w:val="22"/>
                <w:lang w:eastAsia="en-US"/>
              </w:rPr>
            </w:pPr>
            <w:r>
              <w:t xml:space="preserve">Ne mažesnis nei 14” ekranas, </w:t>
            </w:r>
            <w:r w:rsidRPr="00562378">
              <w:rPr>
                <w:rFonts w:eastAsiaTheme="minorHAnsi"/>
                <w:sz w:val="22"/>
                <w:szCs w:val="22"/>
                <w:lang w:eastAsia="en-US"/>
              </w:rPr>
              <w:t>raiška ne mažiau 3024x1964.</w:t>
            </w:r>
          </w:p>
        </w:tc>
        <w:tc>
          <w:tcPr>
            <w:tcW w:w="4678" w:type="dxa"/>
            <w:tcBorders>
              <w:right w:val="single" w:sz="4" w:space="0" w:color="auto"/>
            </w:tcBorders>
            <w:shd w:val="clear" w:color="auto" w:fill="FFFFFF"/>
          </w:tcPr>
          <w:p w14:paraId="6156378E"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76" w:type="dxa"/>
            <w:tcBorders>
              <w:left w:val="single" w:sz="4" w:space="0" w:color="auto"/>
              <w:right w:val="single" w:sz="4" w:space="0" w:color="auto"/>
            </w:tcBorders>
            <w:shd w:val="clear" w:color="auto" w:fill="FFFFFF"/>
          </w:tcPr>
          <w:p w14:paraId="62B97F6F"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97" w:type="dxa"/>
            <w:tcBorders>
              <w:left w:val="single" w:sz="4" w:space="0" w:color="auto"/>
            </w:tcBorders>
            <w:shd w:val="clear" w:color="auto" w:fill="FFFFFF"/>
          </w:tcPr>
          <w:p w14:paraId="206F3AB7" w14:textId="3326633A"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47E21D04" w14:textId="3151A683" w:rsidTr="00826953">
        <w:trPr>
          <w:cantSplit/>
          <w:jc w:val="center"/>
        </w:trPr>
        <w:tc>
          <w:tcPr>
            <w:tcW w:w="846" w:type="dxa"/>
            <w:shd w:val="clear" w:color="auto" w:fill="FFFFFF"/>
          </w:tcPr>
          <w:p w14:paraId="252DE254"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r w:rsidRPr="0094158A">
              <w:rPr>
                <w:rFonts w:eastAsiaTheme="minorHAnsi"/>
                <w:color w:val="FF0000"/>
                <w:sz w:val="22"/>
                <w:szCs w:val="22"/>
                <w:lang w:eastAsia="en-US"/>
              </w:rPr>
              <w:t xml:space="preserve"> </w:t>
            </w:r>
          </w:p>
        </w:tc>
        <w:tc>
          <w:tcPr>
            <w:tcW w:w="2116" w:type="dxa"/>
            <w:shd w:val="clear" w:color="auto" w:fill="FFFFFF"/>
          </w:tcPr>
          <w:p w14:paraId="6C508721" w14:textId="77777777" w:rsidR="00826953" w:rsidRPr="00315B49" w:rsidRDefault="00826953" w:rsidP="0024709B">
            <w:pPr>
              <w:suppressAutoHyphens/>
              <w:jc w:val="both"/>
              <w:rPr>
                <w:rFonts w:eastAsiaTheme="minorHAnsi"/>
                <w:color w:val="FF0000"/>
                <w:sz w:val="22"/>
                <w:szCs w:val="22"/>
                <w:lang w:eastAsia="en-US"/>
              </w:rPr>
            </w:pPr>
            <w:r w:rsidRPr="00562378">
              <w:rPr>
                <w:rFonts w:eastAsiaTheme="minorHAnsi"/>
                <w:sz w:val="22"/>
                <w:szCs w:val="22"/>
                <w:lang w:eastAsia="en-US"/>
              </w:rPr>
              <w:t xml:space="preserve">Prievadai </w:t>
            </w:r>
          </w:p>
        </w:tc>
        <w:tc>
          <w:tcPr>
            <w:tcW w:w="3402" w:type="dxa"/>
            <w:shd w:val="clear" w:color="auto" w:fill="FFFFFF"/>
          </w:tcPr>
          <w:p w14:paraId="685CFC4A" w14:textId="1D8B05F9" w:rsidR="00826953" w:rsidRPr="00315B49" w:rsidRDefault="00826953" w:rsidP="0024709B">
            <w:pPr>
              <w:suppressAutoHyphens/>
              <w:jc w:val="both"/>
              <w:rPr>
                <w:rFonts w:eastAsiaTheme="minorHAnsi"/>
                <w:color w:val="FF0000"/>
                <w:sz w:val="22"/>
                <w:szCs w:val="22"/>
                <w:lang w:eastAsia="en-US"/>
              </w:rPr>
            </w:pPr>
            <w:r w:rsidRPr="00562378">
              <w:rPr>
                <w:rFonts w:eastAsiaTheme="minorHAnsi"/>
                <w:sz w:val="22"/>
                <w:szCs w:val="22"/>
                <w:lang w:eastAsia="en-US"/>
              </w:rPr>
              <w:t>Ne mažiau kaip: 1x HDMI, 1x 3.5 mm headphone jack, 1x MagSafe 3 charging port, 3x Thunderbolt 4 (USB-C), kuriuos galima naudoti kaip Displayport, Thunderbolt 4, USB 4 bei įkrovimui</w:t>
            </w:r>
          </w:p>
        </w:tc>
        <w:tc>
          <w:tcPr>
            <w:tcW w:w="4678" w:type="dxa"/>
            <w:shd w:val="clear" w:color="auto" w:fill="FFFFFF"/>
          </w:tcPr>
          <w:p w14:paraId="52479419" w14:textId="77777777" w:rsidR="00826953" w:rsidRPr="0094158A" w:rsidRDefault="00826953" w:rsidP="0024709B">
            <w:pPr>
              <w:suppressAutoHyphens/>
              <w:snapToGrid w:val="0"/>
              <w:jc w:val="both"/>
              <w:rPr>
                <w:rFonts w:eastAsiaTheme="minorHAnsi"/>
                <w:color w:val="FF0000"/>
                <w:sz w:val="20"/>
                <w:szCs w:val="20"/>
                <w:lang w:eastAsia="en-US"/>
              </w:rPr>
            </w:pPr>
          </w:p>
          <w:p w14:paraId="1F096E88" w14:textId="77777777" w:rsidR="00826953" w:rsidRPr="0094158A" w:rsidRDefault="00826953" w:rsidP="0024709B">
            <w:pPr>
              <w:suppressAutoHyphens/>
              <w:snapToGrid w:val="0"/>
              <w:jc w:val="both"/>
              <w:rPr>
                <w:rFonts w:eastAsiaTheme="minorHAnsi"/>
                <w:color w:val="FF0000"/>
                <w:sz w:val="22"/>
                <w:szCs w:val="22"/>
                <w:lang w:eastAsia="en-US"/>
              </w:rPr>
            </w:pPr>
            <w:r w:rsidRPr="0094158A">
              <w:rPr>
                <w:rFonts w:eastAsiaTheme="minorHAnsi"/>
                <w:color w:val="FF0000"/>
                <w:sz w:val="20"/>
                <w:szCs w:val="20"/>
                <w:lang w:eastAsia="en-US"/>
              </w:rPr>
              <w:t xml:space="preserve"> </w:t>
            </w:r>
          </w:p>
        </w:tc>
        <w:tc>
          <w:tcPr>
            <w:tcW w:w="1276" w:type="dxa"/>
            <w:shd w:val="clear" w:color="auto" w:fill="FFFFFF"/>
          </w:tcPr>
          <w:p w14:paraId="04767508" w14:textId="77777777" w:rsidR="00826953" w:rsidRDefault="00826953" w:rsidP="0024709B">
            <w:pPr>
              <w:spacing w:line="259" w:lineRule="auto"/>
              <w:rPr>
                <w:rFonts w:eastAsiaTheme="minorHAnsi"/>
                <w:color w:val="FF0000"/>
                <w:sz w:val="22"/>
                <w:szCs w:val="22"/>
                <w:lang w:eastAsia="en-US"/>
              </w:rPr>
            </w:pPr>
          </w:p>
          <w:p w14:paraId="75637B19" w14:textId="77777777" w:rsidR="00826953" w:rsidRPr="0094158A" w:rsidRDefault="00826953" w:rsidP="0024709B">
            <w:pPr>
              <w:suppressAutoHyphens/>
              <w:snapToGrid w:val="0"/>
              <w:jc w:val="both"/>
              <w:rPr>
                <w:rFonts w:eastAsiaTheme="minorHAnsi"/>
                <w:color w:val="FF0000"/>
                <w:sz w:val="22"/>
                <w:szCs w:val="22"/>
                <w:lang w:eastAsia="en-US"/>
              </w:rPr>
            </w:pPr>
          </w:p>
        </w:tc>
        <w:tc>
          <w:tcPr>
            <w:tcW w:w="1297" w:type="dxa"/>
            <w:shd w:val="clear" w:color="auto" w:fill="FFFFFF"/>
          </w:tcPr>
          <w:p w14:paraId="1F405BE4" w14:textId="77777777" w:rsidR="00826953" w:rsidRDefault="00826953" w:rsidP="0024709B">
            <w:pPr>
              <w:spacing w:line="259" w:lineRule="auto"/>
              <w:rPr>
                <w:rFonts w:eastAsiaTheme="minorHAnsi"/>
                <w:color w:val="FF0000"/>
                <w:sz w:val="22"/>
                <w:szCs w:val="22"/>
                <w:lang w:eastAsia="en-US"/>
              </w:rPr>
            </w:pPr>
          </w:p>
          <w:p w14:paraId="246DB187" w14:textId="77777777" w:rsidR="00826953" w:rsidRPr="0094158A" w:rsidRDefault="00826953" w:rsidP="0024709B">
            <w:pPr>
              <w:suppressAutoHyphens/>
              <w:snapToGrid w:val="0"/>
              <w:jc w:val="both"/>
              <w:rPr>
                <w:rFonts w:eastAsiaTheme="minorHAnsi"/>
                <w:color w:val="FF0000"/>
                <w:sz w:val="22"/>
                <w:szCs w:val="22"/>
                <w:lang w:eastAsia="en-US"/>
              </w:rPr>
            </w:pPr>
          </w:p>
        </w:tc>
      </w:tr>
      <w:tr w:rsidR="00826953" w:rsidRPr="0094158A" w14:paraId="21EAFF55" w14:textId="46165503" w:rsidTr="00826953">
        <w:trPr>
          <w:cantSplit/>
          <w:jc w:val="center"/>
        </w:trPr>
        <w:tc>
          <w:tcPr>
            <w:tcW w:w="846" w:type="dxa"/>
            <w:shd w:val="clear" w:color="auto" w:fill="FFFFFF"/>
          </w:tcPr>
          <w:p w14:paraId="487FF27A"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6F860BDB"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Ryšiai</w:t>
            </w:r>
          </w:p>
        </w:tc>
        <w:tc>
          <w:tcPr>
            <w:tcW w:w="3402" w:type="dxa"/>
            <w:shd w:val="clear" w:color="auto" w:fill="FFFFFF"/>
          </w:tcPr>
          <w:p w14:paraId="0481D316"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Wi-Fi 6E (802.11ax), Bluetooth 5.3</w:t>
            </w:r>
          </w:p>
        </w:tc>
        <w:tc>
          <w:tcPr>
            <w:tcW w:w="4678" w:type="dxa"/>
            <w:shd w:val="clear" w:color="auto" w:fill="FFFFFF"/>
          </w:tcPr>
          <w:p w14:paraId="038BB6A8"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76" w:type="dxa"/>
            <w:shd w:val="clear" w:color="auto" w:fill="FFFFFF"/>
          </w:tcPr>
          <w:p w14:paraId="322CA88C"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97" w:type="dxa"/>
            <w:shd w:val="clear" w:color="auto" w:fill="FFFFFF"/>
          </w:tcPr>
          <w:p w14:paraId="61C81B45"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1005A6F8" w14:textId="5E53DE3F" w:rsidTr="00826953">
        <w:trPr>
          <w:cantSplit/>
          <w:jc w:val="center"/>
        </w:trPr>
        <w:tc>
          <w:tcPr>
            <w:tcW w:w="846" w:type="dxa"/>
            <w:shd w:val="clear" w:color="auto" w:fill="FFFFFF"/>
          </w:tcPr>
          <w:p w14:paraId="05FDC4A5"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736D9A39" w14:textId="77777777"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Kamera</w:t>
            </w:r>
          </w:p>
        </w:tc>
        <w:tc>
          <w:tcPr>
            <w:tcW w:w="3402" w:type="dxa"/>
            <w:shd w:val="clear" w:color="auto" w:fill="FFFFFF"/>
          </w:tcPr>
          <w:p w14:paraId="4EC263F5" w14:textId="77777777" w:rsidR="00826953" w:rsidRPr="00562378" w:rsidRDefault="00826953" w:rsidP="0024709B">
            <w:pPr>
              <w:suppressAutoHyphens/>
              <w:jc w:val="both"/>
              <w:rPr>
                <w:rFonts w:eastAsiaTheme="minorHAnsi"/>
                <w:sz w:val="22"/>
                <w:szCs w:val="22"/>
                <w:lang w:eastAsia="en-US"/>
              </w:rPr>
            </w:pPr>
            <w:r w:rsidRPr="00562378">
              <w:t>Integruota, ne blogiau kaip 1080p FaceTime HD arba analogiška.</w:t>
            </w:r>
          </w:p>
        </w:tc>
        <w:tc>
          <w:tcPr>
            <w:tcW w:w="4678" w:type="dxa"/>
            <w:shd w:val="clear" w:color="auto" w:fill="FFFFFF"/>
          </w:tcPr>
          <w:p w14:paraId="12819389" w14:textId="77777777" w:rsidR="00826953" w:rsidRPr="0094158A" w:rsidRDefault="00826953" w:rsidP="0024709B">
            <w:pPr>
              <w:suppressAutoHyphens/>
              <w:snapToGrid w:val="0"/>
              <w:jc w:val="both"/>
              <w:rPr>
                <w:rFonts w:eastAsiaTheme="minorHAnsi"/>
                <w:color w:val="FF0000"/>
                <w:sz w:val="20"/>
                <w:szCs w:val="20"/>
                <w:lang w:eastAsia="en-US"/>
              </w:rPr>
            </w:pPr>
            <w:r w:rsidRPr="0094158A">
              <w:rPr>
                <w:rFonts w:eastAsiaTheme="minorHAnsi"/>
                <w:color w:val="FF0000"/>
                <w:sz w:val="20"/>
                <w:szCs w:val="20"/>
                <w:lang w:eastAsia="en-US"/>
              </w:rPr>
              <w:t xml:space="preserve"> </w:t>
            </w:r>
          </w:p>
        </w:tc>
        <w:tc>
          <w:tcPr>
            <w:tcW w:w="1276" w:type="dxa"/>
            <w:shd w:val="clear" w:color="auto" w:fill="FFFFFF"/>
          </w:tcPr>
          <w:p w14:paraId="1E363B01" w14:textId="77777777" w:rsidR="00826953" w:rsidRPr="0094158A" w:rsidRDefault="00826953" w:rsidP="0024709B">
            <w:pPr>
              <w:suppressAutoHyphens/>
              <w:snapToGrid w:val="0"/>
              <w:jc w:val="both"/>
              <w:rPr>
                <w:rFonts w:eastAsiaTheme="minorHAnsi"/>
                <w:color w:val="FF0000"/>
                <w:sz w:val="20"/>
                <w:szCs w:val="20"/>
                <w:lang w:eastAsia="en-US"/>
              </w:rPr>
            </w:pPr>
          </w:p>
        </w:tc>
        <w:tc>
          <w:tcPr>
            <w:tcW w:w="1297" w:type="dxa"/>
            <w:shd w:val="clear" w:color="auto" w:fill="FFFFFF"/>
          </w:tcPr>
          <w:p w14:paraId="5281FED0" w14:textId="77777777" w:rsidR="00826953" w:rsidRPr="0094158A" w:rsidRDefault="00826953" w:rsidP="0024709B">
            <w:pPr>
              <w:suppressAutoHyphens/>
              <w:snapToGrid w:val="0"/>
              <w:jc w:val="both"/>
              <w:rPr>
                <w:rFonts w:eastAsiaTheme="minorHAnsi"/>
                <w:color w:val="FF0000"/>
                <w:sz w:val="20"/>
                <w:szCs w:val="20"/>
                <w:lang w:eastAsia="en-US"/>
              </w:rPr>
            </w:pPr>
          </w:p>
        </w:tc>
      </w:tr>
      <w:tr w:rsidR="00826953" w:rsidRPr="0094158A" w14:paraId="6CB8C44E" w14:textId="416778F3" w:rsidTr="00826953">
        <w:trPr>
          <w:cantSplit/>
          <w:jc w:val="center"/>
        </w:trPr>
        <w:tc>
          <w:tcPr>
            <w:tcW w:w="846" w:type="dxa"/>
            <w:shd w:val="clear" w:color="auto" w:fill="FFFFFF"/>
          </w:tcPr>
          <w:p w14:paraId="43E33469"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7E5E8272" w14:textId="7D5632CF"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Korpusas</w:t>
            </w:r>
          </w:p>
        </w:tc>
        <w:tc>
          <w:tcPr>
            <w:tcW w:w="3402" w:type="dxa"/>
            <w:shd w:val="clear" w:color="auto" w:fill="FFFFFF"/>
          </w:tcPr>
          <w:p w14:paraId="0ABF5B9C" w14:textId="206AC3C2"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Aliumininis, „Silver“ spalva.</w:t>
            </w:r>
          </w:p>
        </w:tc>
        <w:tc>
          <w:tcPr>
            <w:tcW w:w="4678" w:type="dxa"/>
            <w:shd w:val="clear" w:color="auto" w:fill="FFFFFF"/>
          </w:tcPr>
          <w:p w14:paraId="6A2A1D73" w14:textId="77777777" w:rsidR="00826953" w:rsidRPr="0094158A" w:rsidRDefault="00826953" w:rsidP="0024709B">
            <w:pPr>
              <w:suppressAutoHyphens/>
              <w:jc w:val="both"/>
              <w:rPr>
                <w:rFonts w:eastAsiaTheme="minorHAnsi"/>
                <w:color w:val="FF0000"/>
                <w:sz w:val="20"/>
                <w:szCs w:val="20"/>
                <w:lang w:eastAsia="en-US"/>
              </w:rPr>
            </w:pPr>
            <w:r w:rsidRPr="0094158A">
              <w:rPr>
                <w:rFonts w:eastAsiaTheme="minorHAnsi"/>
                <w:color w:val="FF0000"/>
                <w:sz w:val="20"/>
                <w:szCs w:val="20"/>
                <w:lang w:eastAsia="en-US"/>
              </w:rPr>
              <w:t xml:space="preserve"> </w:t>
            </w:r>
          </w:p>
        </w:tc>
        <w:tc>
          <w:tcPr>
            <w:tcW w:w="1276" w:type="dxa"/>
            <w:shd w:val="clear" w:color="auto" w:fill="FFFFFF"/>
          </w:tcPr>
          <w:p w14:paraId="49BBC620"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3997D227"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1528D4DD" w14:textId="108F727C" w:rsidTr="00826953">
        <w:trPr>
          <w:cantSplit/>
          <w:jc w:val="center"/>
        </w:trPr>
        <w:tc>
          <w:tcPr>
            <w:tcW w:w="846" w:type="dxa"/>
            <w:shd w:val="clear" w:color="auto" w:fill="FFFFFF"/>
          </w:tcPr>
          <w:p w14:paraId="537A809F"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1DA529A2" w14:textId="3196C0F5" w:rsidR="00826953" w:rsidRPr="00562378" w:rsidRDefault="00826953" w:rsidP="0024709B">
            <w:pPr>
              <w:suppressAutoHyphens/>
              <w:jc w:val="both"/>
              <w:rPr>
                <w:rFonts w:eastAsiaTheme="minorHAnsi"/>
                <w:sz w:val="22"/>
                <w:szCs w:val="22"/>
                <w:lang w:eastAsia="en-US"/>
              </w:rPr>
            </w:pPr>
            <w:r>
              <w:rPr>
                <w:rFonts w:eastAsiaTheme="minorHAnsi"/>
                <w:sz w:val="22"/>
                <w:szCs w:val="22"/>
                <w:lang w:eastAsia="en-US"/>
              </w:rPr>
              <w:t>Klaviatūra</w:t>
            </w:r>
          </w:p>
        </w:tc>
        <w:tc>
          <w:tcPr>
            <w:tcW w:w="3402" w:type="dxa"/>
            <w:shd w:val="clear" w:color="auto" w:fill="FFFFFF"/>
          </w:tcPr>
          <w:p w14:paraId="643AE578" w14:textId="773B1F0F"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Su apšvietimu, Touch ID sensoriumi, angliškomis raidėmis</w:t>
            </w:r>
            <w:r>
              <w:rPr>
                <w:rFonts w:eastAsiaTheme="minorHAnsi"/>
                <w:sz w:val="22"/>
                <w:szCs w:val="22"/>
                <w:lang w:eastAsia="en-US"/>
              </w:rPr>
              <w:t>.</w:t>
            </w:r>
          </w:p>
        </w:tc>
        <w:tc>
          <w:tcPr>
            <w:tcW w:w="4678" w:type="dxa"/>
            <w:shd w:val="clear" w:color="auto" w:fill="FFFFFF"/>
          </w:tcPr>
          <w:p w14:paraId="42822095" w14:textId="77777777" w:rsidR="00826953" w:rsidRPr="0094158A" w:rsidRDefault="00826953" w:rsidP="0024709B">
            <w:pPr>
              <w:suppressAutoHyphens/>
              <w:jc w:val="both"/>
              <w:rPr>
                <w:rFonts w:eastAsiaTheme="minorHAnsi"/>
                <w:color w:val="FF0000"/>
                <w:sz w:val="20"/>
                <w:szCs w:val="20"/>
                <w:lang w:eastAsia="en-US"/>
              </w:rPr>
            </w:pPr>
          </w:p>
        </w:tc>
        <w:tc>
          <w:tcPr>
            <w:tcW w:w="1276" w:type="dxa"/>
            <w:shd w:val="clear" w:color="auto" w:fill="FFFFFF"/>
          </w:tcPr>
          <w:p w14:paraId="4F7D8939"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6A27B67E"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639F5AE3" w14:textId="6843654D" w:rsidTr="00826953">
        <w:trPr>
          <w:cantSplit/>
          <w:jc w:val="center"/>
        </w:trPr>
        <w:tc>
          <w:tcPr>
            <w:tcW w:w="846" w:type="dxa"/>
            <w:shd w:val="clear" w:color="auto" w:fill="FFFFFF"/>
          </w:tcPr>
          <w:p w14:paraId="11129AF6"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11CF94FB" w14:textId="3C4FDB03" w:rsidR="00826953" w:rsidRPr="00562378" w:rsidRDefault="00826953" w:rsidP="0024709B">
            <w:pPr>
              <w:suppressAutoHyphens/>
              <w:jc w:val="both"/>
              <w:rPr>
                <w:rFonts w:eastAsiaTheme="minorHAnsi"/>
                <w:sz w:val="22"/>
                <w:szCs w:val="22"/>
                <w:lang w:eastAsia="en-US"/>
              </w:rPr>
            </w:pPr>
            <w:r w:rsidRPr="00562378">
              <w:rPr>
                <w:rFonts w:eastAsiaTheme="minorHAnsi"/>
                <w:sz w:val="22"/>
                <w:szCs w:val="22"/>
                <w:lang w:eastAsia="en-US"/>
              </w:rPr>
              <w:t>Akumuliatoriaus veikimo trukmė</w:t>
            </w:r>
          </w:p>
        </w:tc>
        <w:tc>
          <w:tcPr>
            <w:tcW w:w="3402" w:type="dxa"/>
            <w:shd w:val="clear" w:color="auto" w:fill="FFFFFF"/>
          </w:tcPr>
          <w:p w14:paraId="63930AD8" w14:textId="52A74673" w:rsidR="00826953" w:rsidRPr="00562378" w:rsidRDefault="00826953" w:rsidP="0024709B">
            <w:pPr>
              <w:suppressAutoHyphens/>
              <w:jc w:val="both"/>
              <w:rPr>
                <w:rFonts w:eastAsiaTheme="minorHAnsi"/>
                <w:sz w:val="22"/>
                <w:szCs w:val="22"/>
                <w:lang w:eastAsia="en-US"/>
              </w:rPr>
            </w:pPr>
            <w:r>
              <w:rPr>
                <w:rFonts w:eastAsiaTheme="minorHAnsi"/>
                <w:sz w:val="22"/>
                <w:szCs w:val="22"/>
                <w:lang w:eastAsia="en-US"/>
              </w:rPr>
              <w:t>Ne mažiau 24 valandų.</w:t>
            </w:r>
          </w:p>
        </w:tc>
        <w:tc>
          <w:tcPr>
            <w:tcW w:w="4678" w:type="dxa"/>
            <w:shd w:val="clear" w:color="auto" w:fill="FFFFFF"/>
          </w:tcPr>
          <w:p w14:paraId="1B13DA03" w14:textId="77777777" w:rsidR="00826953" w:rsidRPr="0094158A" w:rsidRDefault="00826953" w:rsidP="0024709B">
            <w:pPr>
              <w:suppressAutoHyphens/>
              <w:jc w:val="both"/>
              <w:rPr>
                <w:rFonts w:eastAsiaTheme="minorHAnsi"/>
                <w:color w:val="FF0000"/>
                <w:sz w:val="20"/>
                <w:szCs w:val="20"/>
                <w:lang w:eastAsia="en-US"/>
              </w:rPr>
            </w:pPr>
          </w:p>
        </w:tc>
        <w:tc>
          <w:tcPr>
            <w:tcW w:w="1276" w:type="dxa"/>
            <w:shd w:val="clear" w:color="auto" w:fill="FFFFFF"/>
          </w:tcPr>
          <w:p w14:paraId="6E3C95BE"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7C92231F"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4A609B6C" w14:textId="0FAD2423" w:rsidTr="00826953">
        <w:trPr>
          <w:cantSplit/>
          <w:jc w:val="center"/>
        </w:trPr>
        <w:tc>
          <w:tcPr>
            <w:tcW w:w="846" w:type="dxa"/>
            <w:shd w:val="clear" w:color="auto" w:fill="FFFFFF"/>
          </w:tcPr>
          <w:p w14:paraId="074FC406"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1A1FCC02" w14:textId="77777777"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Priedai</w:t>
            </w:r>
          </w:p>
        </w:tc>
        <w:tc>
          <w:tcPr>
            <w:tcW w:w="3402" w:type="dxa"/>
            <w:shd w:val="clear" w:color="auto" w:fill="FFFFFF"/>
          </w:tcPr>
          <w:p w14:paraId="50E23A8C" w14:textId="0391C66C"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96W USB-C kroviklis, USB-C to MagSafe 3 krovimo laidas (2 m).</w:t>
            </w:r>
          </w:p>
        </w:tc>
        <w:tc>
          <w:tcPr>
            <w:tcW w:w="4678" w:type="dxa"/>
            <w:shd w:val="clear" w:color="auto" w:fill="FFFFFF"/>
          </w:tcPr>
          <w:p w14:paraId="11ECF430" w14:textId="77777777" w:rsidR="00826953" w:rsidRPr="0094158A" w:rsidRDefault="00826953" w:rsidP="0024709B">
            <w:pPr>
              <w:suppressAutoHyphens/>
              <w:jc w:val="both"/>
              <w:rPr>
                <w:rFonts w:eastAsiaTheme="minorHAnsi"/>
                <w:color w:val="FF0000"/>
                <w:sz w:val="20"/>
                <w:szCs w:val="20"/>
                <w:lang w:eastAsia="en-US"/>
              </w:rPr>
            </w:pPr>
          </w:p>
        </w:tc>
        <w:tc>
          <w:tcPr>
            <w:tcW w:w="1276" w:type="dxa"/>
            <w:shd w:val="clear" w:color="auto" w:fill="FFFFFF"/>
          </w:tcPr>
          <w:p w14:paraId="79C26E48"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004FFB1B"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70FD1B87" w14:textId="3AF1FD91" w:rsidTr="00826953">
        <w:trPr>
          <w:cantSplit/>
          <w:jc w:val="center"/>
        </w:trPr>
        <w:tc>
          <w:tcPr>
            <w:tcW w:w="846" w:type="dxa"/>
            <w:shd w:val="clear" w:color="auto" w:fill="FFFFFF"/>
          </w:tcPr>
          <w:p w14:paraId="77374ABC" w14:textId="77777777" w:rsidR="00826953" w:rsidRPr="0094158A" w:rsidRDefault="00826953" w:rsidP="0024709B">
            <w:pPr>
              <w:widowControl w:val="0"/>
              <w:numPr>
                <w:ilvl w:val="0"/>
                <w:numId w:val="4"/>
              </w:numPr>
              <w:suppressAutoHyphens/>
              <w:spacing w:line="276" w:lineRule="auto"/>
              <w:ind w:left="0" w:firstLine="0"/>
              <w:contextualSpacing/>
              <w:jc w:val="center"/>
              <w:rPr>
                <w:rFonts w:eastAsiaTheme="minorHAnsi"/>
                <w:color w:val="FF0000"/>
                <w:sz w:val="22"/>
                <w:szCs w:val="22"/>
                <w:lang w:eastAsia="en-US"/>
              </w:rPr>
            </w:pPr>
          </w:p>
        </w:tc>
        <w:tc>
          <w:tcPr>
            <w:tcW w:w="2116" w:type="dxa"/>
            <w:shd w:val="clear" w:color="auto" w:fill="FFFFFF"/>
          </w:tcPr>
          <w:p w14:paraId="1F3AF999" w14:textId="77777777"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Garantinė techninė priežiūra</w:t>
            </w:r>
          </w:p>
        </w:tc>
        <w:tc>
          <w:tcPr>
            <w:tcW w:w="3402" w:type="dxa"/>
            <w:shd w:val="clear" w:color="auto" w:fill="FFFFFF"/>
          </w:tcPr>
          <w:p w14:paraId="34861A41" w14:textId="45727C94"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Įrangai turi būti teikiama ne trumpesnė kaip 3 metų garantija</w:t>
            </w:r>
            <w:r>
              <w:rPr>
                <w:rFonts w:eastAsiaTheme="minorHAnsi"/>
                <w:sz w:val="22"/>
                <w:szCs w:val="22"/>
                <w:lang w:eastAsia="en-US"/>
              </w:rPr>
              <w:t>, išskyrus bateriją.</w:t>
            </w:r>
          </w:p>
        </w:tc>
        <w:tc>
          <w:tcPr>
            <w:tcW w:w="4678" w:type="dxa"/>
            <w:shd w:val="clear" w:color="auto" w:fill="FFFFFF"/>
          </w:tcPr>
          <w:p w14:paraId="17AA07E2" w14:textId="77777777" w:rsidR="00826953" w:rsidRPr="0094158A" w:rsidRDefault="00826953" w:rsidP="0024709B">
            <w:pPr>
              <w:suppressAutoHyphens/>
              <w:jc w:val="both"/>
              <w:rPr>
                <w:rFonts w:eastAsiaTheme="minorHAnsi"/>
                <w:color w:val="FF0000"/>
                <w:sz w:val="20"/>
                <w:szCs w:val="20"/>
                <w:lang w:eastAsia="en-US"/>
              </w:rPr>
            </w:pPr>
          </w:p>
        </w:tc>
        <w:tc>
          <w:tcPr>
            <w:tcW w:w="1276" w:type="dxa"/>
            <w:shd w:val="clear" w:color="auto" w:fill="FFFFFF"/>
          </w:tcPr>
          <w:p w14:paraId="7F715BE2"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70997917" w14:textId="77777777" w:rsidR="00826953" w:rsidRPr="0094158A" w:rsidRDefault="00826953" w:rsidP="0024709B">
            <w:pPr>
              <w:suppressAutoHyphens/>
              <w:jc w:val="both"/>
              <w:rPr>
                <w:rFonts w:eastAsiaTheme="minorHAnsi"/>
                <w:color w:val="FF0000"/>
                <w:sz w:val="20"/>
                <w:szCs w:val="20"/>
                <w:lang w:eastAsia="en-US"/>
              </w:rPr>
            </w:pPr>
          </w:p>
        </w:tc>
      </w:tr>
      <w:tr w:rsidR="00826953" w:rsidRPr="0094158A" w14:paraId="63AC7154" w14:textId="2CF3D4C4" w:rsidTr="00826953">
        <w:trPr>
          <w:cantSplit/>
          <w:jc w:val="center"/>
        </w:trPr>
        <w:tc>
          <w:tcPr>
            <w:tcW w:w="846" w:type="dxa"/>
            <w:shd w:val="clear" w:color="auto" w:fill="FFFFFF"/>
          </w:tcPr>
          <w:p w14:paraId="3915ED40" w14:textId="77777777" w:rsidR="00826953" w:rsidRPr="00905671" w:rsidRDefault="00826953" w:rsidP="0024709B">
            <w:pPr>
              <w:widowControl w:val="0"/>
              <w:numPr>
                <w:ilvl w:val="0"/>
                <w:numId w:val="4"/>
              </w:numPr>
              <w:suppressAutoHyphens/>
              <w:spacing w:line="276" w:lineRule="auto"/>
              <w:ind w:left="0" w:firstLine="0"/>
              <w:contextualSpacing/>
              <w:jc w:val="center"/>
              <w:rPr>
                <w:rFonts w:eastAsiaTheme="minorHAnsi"/>
                <w:sz w:val="22"/>
                <w:szCs w:val="22"/>
                <w:lang w:eastAsia="en-US"/>
              </w:rPr>
            </w:pPr>
          </w:p>
        </w:tc>
        <w:tc>
          <w:tcPr>
            <w:tcW w:w="2116" w:type="dxa"/>
            <w:shd w:val="clear" w:color="auto" w:fill="FFFFFF"/>
          </w:tcPr>
          <w:p w14:paraId="193B769C" w14:textId="77777777"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Operacinė sistema.</w:t>
            </w:r>
          </w:p>
        </w:tc>
        <w:tc>
          <w:tcPr>
            <w:tcW w:w="3402" w:type="dxa"/>
            <w:shd w:val="clear" w:color="auto" w:fill="FFFFFF"/>
          </w:tcPr>
          <w:p w14:paraId="194207A8" w14:textId="77777777" w:rsidR="00826953" w:rsidRPr="00315B49" w:rsidRDefault="00826953" w:rsidP="0024709B">
            <w:pPr>
              <w:suppressAutoHyphens/>
              <w:jc w:val="both"/>
              <w:rPr>
                <w:rFonts w:eastAsiaTheme="minorHAnsi"/>
                <w:sz w:val="22"/>
                <w:szCs w:val="22"/>
                <w:lang w:eastAsia="en-US"/>
              </w:rPr>
            </w:pPr>
            <w:r w:rsidRPr="00315B49">
              <w:rPr>
                <w:rFonts w:eastAsiaTheme="minorHAnsi"/>
                <w:sz w:val="22"/>
                <w:szCs w:val="22"/>
                <w:lang w:eastAsia="en-US"/>
              </w:rPr>
              <w:t>Kompiuteris turi būti suderintas su macOS (naujausia versija pristatymo metu) operacine sistema ir įtrauktas į macOS sertifikuotų produktų sąrašą.</w:t>
            </w:r>
          </w:p>
        </w:tc>
        <w:tc>
          <w:tcPr>
            <w:tcW w:w="4678" w:type="dxa"/>
            <w:shd w:val="clear" w:color="auto" w:fill="FFFFFF"/>
          </w:tcPr>
          <w:p w14:paraId="152C685D" w14:textId="77777777" w:rsidR="00826953" w:rsidRPr="0094158A" w:rsidRDefault="00826953" w:rsidP="0024709B">
            <w:pPr>
              <w:suppressAutoHyphens/>
              <w:jc w:val="both"/>
              <w:rPr>
                <w:rFonts w:eastAsiaTheme="minorHAnsi"/>
                <w:color w:val="FF0000"/>
                <w:sz w:val="20"/>
                <w:szCs w:val="20"/>
                <w:lang w:eastAsia="en-US"/>
              </w:rPr>
            </w:pPr>
          </w:p>
        </w:tc>
        <w:tc>
          <w:tcPr>
            <w:tcW w:w="1276" w:type="dxa"/>
            <w:shd w:val="clear" w:color="auto" w:fill="FFFFFF"/>
          </w:tcPr>
          <w:p w14:paraId="2BC03804" w14:textId="77777777" w:rsidR="00826953" w:rsidRPr="0094158A" w:rsidRDefault="00826953" w:rsidP="0024709B">
            <w:pPr>
              <w:suppressAutoHyphens/>
              <w:jc w:val="both"/>
              <w:rPr>
                <w:rFonts w:eastAsiaTheme="minorHAnsi"/>
                <w:color w:val="FF0000"/>
                <w:sz w:val="20"/>
                <w:szCs w:val="20"/>
                <w:lang w:eastAsia="en-US"/>
              </w:rPr>
            </w:pPr>
          </w:p>
        </w:tc>
        <w:tc>
          <w:tcPr>
            <w:tcW w:w="1297" w:type="dxa"/>
            <w:shd w:val="clear" w:color="auto" w:fill="FFFFFF"/>
          </w:tcPr>
          <w:p w14:paraId="21362E82" w14:textId="77777777" w:rsidR="00826953" w:rsidRPr="0094158A" w:rsidRDefault="00826953" w:rsidP="0024709B">
            <w:pPr>
              <w:suppressAutoHyphens/>
              <w:jc w:val="both"/>
              <w:rPr>
                <w:rFonts w:eastAsiaTheme="minorHAnsi"/>
                <w:color w:val="FF0000"/>
                <w:sz w:val="20"/>
                <w:szCs w:val="20"/>
                <w:lang w:eastAsia="en-US"/>
              </w:rPr>
            </w:pPr>
          </w:p>
        </w:tc>
      </w:tr>
    </w:tbl>
    <w:p w14:paraId="5947E3AC" w14:textId="77777777" w:rsidR="00315B49" w:rsidRPr="002E064E" w:rsidRDefault="00315B49" w:rsidP="0024709B">
      <w:pPr>
        <w:spacing w:line="276" w:lineRule="auto"/>
        <w:rPr>
          <w:rFonts w:eastAsiaTheme="minorHAnsi"/>
          <w:sz w:val="22"/>
          <w:szCs w:val="22"/>
          <w:lang w:eastAsia="en-US"/>
        </w:rPr>
      </w:pPr>
    </w:p>
    <w:p w14:paraId="5FA84458" w14:textId="77777777" w:rsidR="002E064E" w:rsidRDefault="002E064E" w:rsidP="0024709B">
      <w:pPr>
        <w:widowControl w:val="0"/>
        <w:suppressAutoHyphens/>
        <w:autoSpaceDE w:val="0"/>
        <w:autoSpaceDN w:val="0"/>
        <w:adjustRightInd w:val="0"/>
        <w:ind w:firstLine="851"/>
        <w:jc w:val="both"/>
        <w:rPr>
          <w:bCs/>
          <w:sz w:val="22"/>
          <w:szCs w:val="22"/>
        </w:rPr>
      </w:pPr>
    </w:p>
    <w:p w14:paraId="0520BE9D" w14:textId="64DA1D73" w:rsidR="00681713" w:rsidRPr="00100CAB" w:rsidRDefault="00100CAB" w:rsidP="0024709B">
      <w:pPr>
        <w:suppressAutoHyphens/>
        <w:jc w:val="both"/>
        <w:rPr>
          <w:rFonts w:eastAsiaTheme="minorHAnsi"/>
          <w:b/>
          <w:sz w:val="22"/>
          <w:szCs w:val="22"/>
          <w:lang w:eastAsia="en-US"/>
        </w:rPr>
      </w:pPr>
      <w:r w:rsidRPr="00100CAB">
        <w:rPr>
          <w:rFonts w:eastAsiaTheme="minorHAnsi"/>
          <w:b/>
          <w:sz w:val="22"/>
          <w:szCs w:val="22"/>
          <w:lang w:eastAsia="en-US"/>
        </w:rPr>
        <w:t>Reikalavimas</w:t>
      </w:r>
      <w:r w:rsidR="002F6A2C">
        <w:rPr>
          <w:rFonts w:eastAsiaTheme="minorHAnsi"/>
          <w:b/>
          <w:sz w:val="22"/>
          <w:szCs w:val="22"/>
          <w:lang w:eastAsia="en-US"/>
        </w:rPr>
        <w:t>:</w:t>
      </w:r>
    </w:p>
    <w:p w14:paraId="47A2CDD7" w14:textId="50204570" w:rsidR="00281AA4" w:rsidRDefault="00100CAB" w:rsidP="0024709B">
      <w:pPr>
        <w:suppressAutoHyphens/>
        <w:jc w:val="both"/>
        <w:rPr>
          <w:bCs/>
          <w:sz w:val="22"/>
          <w:szCs w:val="22"/>
        </w:rPr>
      </w:pPr>
      <w:r w:rsidRPr="00100CAB">
        <w:rPr>
          <w:rFonts w:eastAsiaTheme="minorHAnsi"/>
          <w:sz w:val="22"/>
          <w:szCs w:val="22"/>
          <w:lang w:eastAsia="en-US"/>
        </w:rPr>
        <w:t>Tiekėjas turi užtikrinti, kad tiekiama įranga būtų automatiškai įtraukiama į perkančiosios organizacijos naudojamą įrenginių valdymo sistemą (MDM), naudojant gamintojo teikiamą automatizuoto registravimo (angl. Automated Device Enrollment) sprendimą (pvz., Apple School Manager arba lygiavertį sprendimą). Tiekėjas privalo turėti gamintojo suteiktą identifikatorių (pvz., Reseller ID ar lygiavertį identifikatorių) ir užtikrinti įrenginių priskyrimą perkančiosios organizacijos paskyrai. Ši paslauga turi būti teikiama nemokamai, neišpakuojant įrangos, ir turi būti prieinama visą garantinį laikotarpį</w:t>
      </w:r>
      <w:r w:rsidR="002F6A2C">
        <w:rPr>
          <w:rFonts w:eastAsiaTheme="minorHAnsi"/>
          <w:sz w:val="22"/>
          <w:szCs w:val="22"/>
          <w:lang w:eastAsia="en-US"/>
        </w:rPr>
        <w:t xml:space="preserve"> (reikiami dokumentai teikiami sutarties vykdymo laikotarpiu)</w:t>
      </w:r>
      <w:r w:rsidRPr="00100CAB">
        <w:rPr>
          <w:rFonts w:eastAsiaTheme="minorHAnsi"/>
          <w:sz w:val="22"/>
          <w:szCs w:val="22"/>
          <w:lang w:eastAsia="en-US"/>
        </w:rPr>
        <w:t>.</w:t>
      </w:r>
    </w:p>
    <w:sectPr w:rsidR="00281AA4" w:rsidSect="00A12128">
      <w:footerReference w:type="default" r:id="rId11"/>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D6BAB" w14:textId="77777777" w:rsidR="007E7A80" w:rsidRDefault="007E7A80" w:rsidP="004E1FAD">
      <w:r>
        <w:separator/>
      </w:r>
    </w:p>
  </w:endnote>
  <w:endnote w:type="continuationSeparator" w:id="0">
    <w:p w14:paraId="5306F6EE" w14:textId="77777777" w:rsidR="007E7A80" w:rsidRDefault="007E7A80" w:rsidP="004E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636709"/>
      <w:docPartObj>
        <w:docPartGallery w:val="Page Numbers (Bottom of Page)"/>
        <w:docPartUnique/>
      </w:docPartObj>
    </w:sdtPr>
    <w:sdtEndPr>
      <w:rPr>
        <w:noProof/>
      </w:rPr>
    </w:sdtEndPr>
    <w:sdtContent>
      <w:p w14:paraId="54037CC7" w14:textId="5C460351" w:rsidR="004E1FAD" w:rsidRDefault="004E1FAD">
        <w:pPr>
          <w:pStyle w:val="Porat"/>
          <w:jc w:val="center"/>
        </w:pPr>
        <w:r>
          <w:fldChar w:fldCharType="begin"/>
        </w:r>
        <w:r>
          <w:instrText xml:space="preserve"> PAGE   \* MERGEFORMAT </w:instrText>
        </w:r>
        <w:r>
          <w:fldChar w:fldCharType="separate"/>
        </w:r>
        <w:r w:rsidR="00681713">
          <w:rPr>
            <w:noProof/>
          </w:rPr>
          <w:t>2</w:t>
        </w:r>
        <w:r>
          <w:rPr>
            <w:noProof/>
          </w:rPr>
          <w:fldChar w:fldCharType="end"/>
        </w:r>
      </w:p>
    </w:sdtContent>
  </w:sdt>
  <w:p w14:paraId="3A8B0F0D" w14:textId="77777777" w:rsidR="004E1FAD" w:rsidRDefault="004E1F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1F4B" w14:textId="77777777" w:rsidR="007E7A80" w:rsidRDefault="007E7A80" w:rsidP="004E1FAD">
      <w:r>
        <w:separator/>
      </w:r>
    </w:p>
  </w:footnote>
  <w:footnote w:type="continuationSeparator" w:id="0">
    <w:p w14:paraId="4702A859" w14:textId="77777777" w:rsidR="007E7A80" w:rsidRDefault="007E7A80" w:rsidP="004E1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276917D2"/>
    <w:multiLevelType w:val="hybridMultilevel"/>
    <w:tmpl w:val="340E82C0"/>
    <w:lvl w:ilvl="0" w:tplc="1C5EB146">
      <w:start w:val="1"/>
      <w:numFmt w:val="decimal"/>
      <w:lvlText w:val="%1."/>
      <w:lvlJc w:val="left"/>
      <w:pPr>
        <w:ind w:left="1353" w:hanging="360"/>
      </w:pPr>
      <w:rPr>
        <w:rFonts w:hint="default"/>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2BA470CF"/>
    <w:multiLevelType w:val="hybridMultilevel"/>
    <w:tmpl w:val="4AAC3354"/>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3C304C71"/>
    <w:multiLevelType w:val="hybridMultilevel"/>
    <w:tmpl w:val="8BC0C364"/>
    <w:lvl w:ilvl="0" w:tplc="41083B40">
      <w:start w:val="1"/>
      <w:numFmt w:val="decimal"/>
      <w:lvlText w:val="%1."/>
      <w:lvlJc w:val="left"/>
      <w:pPr>
        <w:ind w:left="135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F43F98"/>
    <w:multiLevelType w:val="hybridMultilevel"/>
    <w:tmpl w:val="41EC73D4"/>
    <w:lvl w:ilvl="0" w:tplc="18060444">
      <w:start w:val="1"/>
      <w:numFmt w:val="decimal"/>
      <w:lvlText w:val="%1."/>
      <w:lvlJc w:val="left"/>
      <w:pPr>
        <w:ind w:left="1353" w:hanging="360"/>
      </w:pPr>
      <w:rPr>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6AE4052B"/>
    <w:multiLevelType w:val="hybridMultilevel"/>
    <w:tmpl w:val="D4EAC062"/>
    <w:lvl w:ilvl="0" w:tplc="18060444">
      <w:start w:val="1"/>
      <w:numFmt w:val="decimal"/>
      <w:lvlText w:val="%1."/>
      <w:lvlJc w:val="left"/>
      <w:pPr>
        <w:ind w:left="1070" w:hanging="360"/>
      </w:pPr>
      <w:rPr>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205265260">
    <w:abstractNumId w:val="0"/>
  </w:num>
  <w:num w:numId="2" w16cid:durableId="1146362865">
    <w:abstractNumId w:val="5"/>
  </w:num>
  <w:num w:numId="3" w16cid:durableId="709765889">
    <w:abstractNumId w:val="2"/>
  </w:num>
  <w:num w:numId="4" w16cid:durableId="950164848">
    <w:abstractNumId w:val="8"/>
  </w:num>
  <w:num w:numId="5" w16cid:durableId="414742521">
    <w:abstractNumId w:val="3"/>
  </w:num>
  <w:num w:numId="6" w16cid:durableId="561524228">
    <w:abstractNumId w:val="1"/>
  </w:num>
  <w:num w:numId="7" w16cid:durableId="1736779657">
    <w:abstractNumId w:val="7"/>
  </w:num>
  <w:num w:numId="8" w16cid:durableId="92895309">
    <w:abstractNumId w:val="4"/>
  </w:num>
  <w:num w:numId="9" w16cid:durableId="1402748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FCC"/>
    <w:rsid w:val="00017FC5"/>
    <w:rsid w:val="00063B63"/>
    <w:rsid w:val="00065FEA"/>
    <w:rsid w:val="00067C01"/>
    <w:rsid w:val="000760EC"/>
    <w:rsid w:val="000A2439"/>
    <w:rsid w:val="000D7518"/>
    <w:rsid w:val="000E7C30"/>
    <w:rsid w:val="00100CAB"/>
    <w:rsid w:val="001040C4"/>
    <w:rsid w:val="001263F7"/>
    <w:rsid w:val="0014121D"/>
    <w:rsid w:val="00156D00"/>
    <w:rsid w:val="00160A8E"/>
    <w:rsid w:val="0017067D"/>
    <w:rsid w:val="00173492"/>
    <w:rsid w:val="001C2B5B"/>
    <w:rsid w:val="001D5465"/>
    <w:rsid w:val="001F5905"/>
    <w:rsid w:val="0020508F"/>
    <w:rsid w:val="0024709B"/>
    <w:rsid w:val="002756B1"/>
    <w:rsid w:val="00281AA4"/>
    <w:rsid w:val="00291144"/>
    <w:rsid w:val="002A0EBD"/>
    <w:rsid w:val="002E064E"/>
    <w:rsid w:val="002F5B58"/>
    <w:rsid w:val="002F6A2C"/>
    <w:rsid w:val="00307D35"/>
    <w:rsid w:val="00315B49"/>
    <w:rsid w:val="00323CCB"/>
    <w:rsid w:val="0032438A"/>
    <w:rsid w:val="00331FE6"/>
    <w:rsid w:val="00385BD9"/>
    <w:rsid w:val="003862FF"/>
    <w:rsid w:val="003B70DE"/>
    <w:rsid w:val="003D6FF1"/>
    <w:rsid w:val="003F230E"/>
    <w:rsid w:val="004027E0"/>
    <w:rsid w:val="00451BEC"/>
    <w:rsid w:val="0045726B"/>
    <w:rsid w:val="00477748"/>
    <w:rsid w:val="0048659A"/>
    <w:rsid w:val="004A1230"/>
    <w:rsid w:val="004C3A44"/>
    <w:rsid w:val="004D5308"/>
    <w:rsid w:val="004E1FAD"/>
    <w:rsid w:val="004E2943"/>
    <w:rsid w:val="004F59B5"/>
    <w:rsid w:val="004F66AF"/>
    <w:rsid w:val="00562378"/>
    <w:rsid w:val="00567796"/>
    <w:rsid w:val="00582157"/>
    <w:rsid w:val="005A2AF5"/>
    <w:rsid w:val="005B24EC"/>
    <w:rsid w:val="005B59C9"/>
    <w:rsid w:val="005C1F3A"/>
    <w:rsid w:val="005D32A8"/>
    <w:rsid w:val="005E4C4A"/>
    <w:rsid w:val="00645C29"/>
    <w:rsid w:val="00654DE9"/>
    <w:rsid w:val="00681713"/>
    <w:rsid w:val="006A3662"/>
    <w:rsid w:val="006E0D4F"/>
    <w:rsid w:val="007012EC"/>
    <w:rsid w:val="007130C4"/>
    <w:rsid w:val="00721669"/>
    <w:rsid w:val="00741E55"/>
    <w:rsid w:val="00761026"/>
    <w:rsid w:val="00784FCC"/>
    <w:rsid w:val="007A772D"/>
    <w:rsid w:val="007E7A80"/>
    <w:rsid w:val="007E7BFD"/>
    <w:rsid w:val="007F13A5"/>
    <w:rsid w:val="007F7770"/>
    <w:rsid w:val="00804926"/>
    <w:rsid w:val="00826953"/>
    <w:rsid w:val="00827C8B"/>
    <w:rsid w:val="00842629"/>
    <w:rsid w:val="00863747"/>
    <w:rsid w:val="008751D1"/>
    <w:rsid w:val="008772FB"/>
    <w:rsid w:val="008B6C2D"/>
    <w:rsid w:val="008E367B"/>
    <w:rsid w:val="0090188E"/>
    <w:rsid w:val="0090457A"/>
    <w:rsid w:val="00905671"/>
    <w:rsid w:val="00924838"/>
    <w:rsid w:val="0094158A"/>
    <w:rsid w:val="0097462B"/>
    <w:rsid w:val="009903AE"/>
    <w:rsid w:val="009A7446"/>
    <w:rsid w:val="009C3F2F"/>
    <w:rsid w:val="009D242B"/>
    <w:rsid w:val="00A12128"/>
    <w:rsid w:val="00A2137B"/>
    <w:rsid w:val="00A30AE0"/>
    <w:rsid w:val="00A54CC3"/>
    <w:rsid w:val="00A70656"/>
    <w:rsid w:val="00A72405"/>
    <w:rsid w:val="00A73DDC"/>
    <w:rsid w:val="00A917EC"/>
    <w:rsid w:val="00AA4CDD"/>
    <w:rsid w:val="00AE459A"/>
    <w:rsid w:val="00AE7BF1"/>
    <w:rsid w:val="00AF5954"/>
    <w:rsid w:val="00B03AAE"/>
    <w:rsid w:val="00B37162"/>
    <w:rsid w:val="00B7021D"/>
    <w:rsid w:val="00B818DB"/>
    <w:rsid w:val="00B95F8A"/>
    <w:rsid w:val="00BA7AE6"/>
    <w:rsid w:val="00BB4A18"/>
    <w:rsid w:val="00BB5BE6"/>
    <w:rsid w:val="00BC51B5"/>
    <w:rsid w:val="00C15216"/>
    <w:rsid w:val="00C24FB3"/>
    <w:rsid w:val="00C40469"/>
    <w:rsid w:val="00C430FA"/>
    <w:rsid w:val="00C67473"/>
    <w:rsid w:val="00CC7C6A"/>
    <w:rsid w:val="00D00A5F"/>
    <w:rsid w:val="00DC65B4"/>
    <w:rsid w:val="00E20880"/>
    <w:rsid w:val="00E3553B"/>
    <w:rsid w:val="00E4712B"/>
    <w:rsid w:val="00E53C5C"/>
    <w:rsid w:val="00E5625E"/>
    <w:rsid w:val="00E721FA"/>
    <w:rsid w:val="00EA7F25"/>
    <w:rsid w:val="00EB4D66"/>
    <w:rsid w:val="00EC3415"/>
    <w:rsid w:val="00ED68C5"/>
    <w:rsid w:val="00EF65BB"/>
    <w:rsid w:val="00F02A15"/>
    <w:rsid w:val="00F20233"/>
    <w:rsid w:val="00F37BBE"/>
    <w:rsid w:val="00FF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2A15"/>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
    <w:qFormat/>
    <w:rsid w:val="004E2943"/>
    <w:pPr>
      <w:spacing w:before="100" w:beforeAutospacing="1" w:after="100" w:afterAutospacing="1"/>
      <w:outlineLvl w:val="0"/>
    </w:pPr>
    <w:rPr>
      <w:b/>
      <w:bCs/>
      <w:kern w:val="36"/>
      <w:sz w:val="48"/>
      <w:szCs w:val="48"/>
      <w:lang w:val="en-US" w:eastAsia="en-US"/>
    </w:rPr>
  </w:style>
  <w:style w:type="paragraph" w:styleId="Antrat2">
    <w:name w:val="heading 2"/>
    <w:basedOn w:val="prastasis"/>
    <w:next w:val="prastasis"/>
    <w:link w:val="Antrat2Diagrama"/>
    <w:uiPriority w:val="9"/>
    <w:semiHidden/>
    <w:unhideWhenUsed/>
    <w:qFormat/>
    <w:rsid w:val="0024709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styleId="Hipersaitas">
    <w:name w:val="Hyperlink"/>
    <w:basedOn w:val="Numatytasispastraiposriftas"/>
    <w:uiPriority w:val="99"/>
    <w:unhideWhenUsed/>
    <w:rsid w:val="0090188E"/>
    <w:rPr>
      <w:color w:val="0563C1" w:themeColor="hyperlink"/>
      <w:u w:val="single"/>
    </w:rPr>
  </w:style>
  <w:style w:type="paragraph" w:styleId="Porat">
    <w:name w:val="footer"/>
    <w:basedOn w:val="prastasis"/>
    <w:link w:val="PoratDiagrama"/>
    <w:uiPriority w:val="99"/>
    <w:unhideWhenUsed/>
    <w:rsid w:val="004E1FAD"/>
    <w:pPr>
      <w:tabs>
        <w:tab w:val="center" w:pos="4819"/>
        <w:tab w:val="right" w:pos="9638"/>
      </w:tabs>
    </w:pPr>
  </w:style>
  <w:style w:type="character" w:customStyle="1" w:styleId="PoratDiagrama">
    <w:name w:val="Poraštė Diagrama"/>
    <w:basedOn w:val="Numatytasispastraiposriftas"/>
    <w:link w:val="Porat"/>
    <w:uiPriority w:val="99"/>
    <w:rsid w:val="004E1FAD"/>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5C1F3A"/>
    <w:rPr>
      <w:color w:val="954F72" w:themeColor="followedHyperlink"/>
      <w:u w:val="single"/>
    </w:rPr>
  </w:style>
  <w:style w:type="paragraph" w:styleId="Debesliotekstas">
    <w:name w:val="Balloon Text"/>
    <w:basedOn w:val="prastasis"/>
    <w:link w:val="DebesliotekstasDiagrama"/>
    <w:uiPriority w:val="99"/>
    <w:semiHidden/>
    <w:unhideWhenUsed/>
    <w:rsid w:val="00323C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CCB"/>
    <w:rPr>
      <w:rFonts w:ascii="Segoe UI" w:eastAsia="Times New Roman" w:hAnsi="Segoe UI" w:cs="Segoe UI"/>
      <w:sz w:val="18"/>
      <w:szCs w:val="18"/>
      <w:lang w:val="lt-LT" w:eastAsia="lt-LT"/>
    </w:rPr>
  </w:style>
  <w:style w:type="character" w:customStyle="1" w:styleId="Antrat1Diagrama">
    <w:name w:val="Antraštė 1 Diagrama"/>
    <w:basedOn w:val="Numatytasispastraiposriftas"/>
    <w:link w:val="Antrat1"/>
    <w:uiPriority w:val="9"/>
    <w:rsid w:val="004E2943"/>
    <w:rPr>
      <w:rFonts w:ascii="Times New Roman" w:eastAsia="Times New Roman" w:hAnsi="Times New Roman" w:cs="Times New Roman"/>
      <w:b/>
      <w:bCs/>
      <w:kern w:val="36"/>
      <w:sz w:val="48"/>
      <w:szCs w:val="48"/>
    </w:rPr>
  </w:style>
  <w:style w:type="character" w:customStyle="1" w:styleId="label">
    <w:name w:val="label"/>
    <w:basedOn w:val="Numatytasispastraiposriftas"/>
    <w:rsid w:val="000760EC"/>
  </w:style>
  <w:style w:type="paragraph" w:styleId="Sraopastraipa">
    <w:name w:val="List Paragraph"/>
    <w:basedOn w:val="prastasis"/>
    <w:uiPriority w:val="34"/>
    <w:qFormat/>
    <w:rsid w:val="00B03AAE"/>
    <w:pPr>
      <w:ind w:left="720"/>
      <w:contextualSpacing/>
    </w:pPr>
  </w:style>
  <w:style w:type="character" w:customStyle="1" w:styleId="Antrat2Diagrama">
    <w:name w:val="Antraštė 2 Diagrama"/>
    <w:basedOn w:val="Numatytasispastraiposriftas"/>
    <w:link w:val="Antrat2"/>
    <w:uiPriority w:val="9"/>
    <w:semiHidden/>
    <w:rsid w:val="0024709B"/>
    <w:rPr>
      <w:rFonts w:asciiTheme="majorHAnsi" w:eastAsiaTheme="majorEastAsia" w:hAnsiTheme="majorHAnsi" w:cstheme="majorBidi"/>
      <w:color w:val="2F5496" w:themeColor="accent1" w:themeShade="BF"/>
      <w:sz w:val="26"/>
      <w:szCs w:val="2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0431">
      <w:bodyDiv w:val="1"/>
      <w:marLeft w:val="0"/>
      <w:marRight w:val="0"/>
      <w:marTop w:val="0"/>
      <w:marBottom w:val="0"/>
      <w:divBdr>
        <w:top w:val="none" w:sz="0" w:space="0" w:color="auto"/>
        <w:left w:val="none" w:sz="0" w:space="0" w:color="auto"/>
        <w:bottom w:val="none" w:sz="0" w:space="0" w:color="auto"/>
        <w:right w:val="none" w:sz="0" w:space="0" w:color="auto"/>
      </w:divBdr>
    </w:div>
    <w:div w:id="121121884">
      <w:bodyDiv w:val="1"/>
      <w:marLeft w:val="0"/>
      <w:marRight w:val="0"/>
      <w:marTop w:val="0"/>
      <w:marBottom w:val="0"/>
      <w:divBdr>
        <w:top w:val="none" w:sz="0" w:space="0" w:color="auto"/>
        <w:left w:val="none" w:sz="0" w:space="0" w:color="auto"/>
        <w:bottom w:val="none" w:sz="0" w:space="0" w:color="auto"/>
        <w:right w:val="none" w:sz="0" w:space="0" w:color="auto"/>
      </w:divBdr>
    </w:div>
    <w:div w:id="362949037">
      <w:bodyDiv w:val="1"/>
      <w:marLeft w:val="0"/>
      <w:marRight w:val="0"/>
      <w:marTop w:val="0"/>
      <w:marBottom w:val="0"/>
      <w:divBdr>
        <w:top w:val="none" w:sz="0" w:space="0" w:color="auto"/>
        <w:left w:val="none" w:sz="0" w:space="0" w:color="auto"/>
        <w:bottom w:val="none" w:sz="0" w:space="0" w:color="auto"/>
        <w:right w:val="none" w:sz="0" w:space="0" w:color="auto"/>
      </w:divBdr>
      <w:divsChild>
        <w:div w:id="2052922649">
          <w:marLeft w:val="0"/>
          <w:marRight w:val="0"/>
          <w:marTop w:val="0"/>
          <w:marBottom w:val="0"/>
          <w:divBdr>
            <w:top w:val="none" w:sz="0" w:space="0" w:color="auto"/>
            <w:left w:val="none" w:sz="0" w:space="0" w:color="auto"/>
            <w:bottom w:val="none" w:sz="0" w:space="0" w:color="auto"/>
            <w:right w:val="none" w:sz="0" w:space="0" w:color="auto"/>
          </w:divBdr>
        </w:div>
      </w:divsChild>
    </w:div>
    <w:div w:id="560097170">
      <w:bodyDiv w:val="1"/>
      <w:marLeft w:val="0"/>
      <w:marRight w:val="0"/>
      <w:marTop w:val="0"/>
      <w:marBottom w:val="0"/>
      <w:divBdr>
        <w:top w:val="none" w:sz="0" w:space="0" w:color="auto"/>
        <w:left w:val="none" w:sz="0" w:space="0" w:color="auto"/>
        <w:bottom w:val="none" w:sz="0" w:space="0" w:color="auto"/>
        <w:right w:val="none" w:sz="0" w:space="0" w:color="auto"/>
      </w:divBdr>
    </w:div>
    <w:div w:id="1317874737">
      <w:bodyDiv w:val="1"/>
      <w:marLeft w:val="0"/>
      <w:marRight w:val="0"/>
      <w:marTop w:val="0"/>
      <w:marBottom w:val="0"/>
      <w:divBdr>
        <w:top w:val="none" w:sz="0" w:space="0" w:color="auto"/>
        <w:left w:val="none" w:sz="0" w:space="0" w:color="auto"/>
        <w:bottom w:val="none" w:sz="0" w:space="0" w:color="auto"/>
        <w:right w:val="none" w:sz="0" w:space="0" w:color="auto"/>
      </w:divBdr>
      <w:divsChild>
        <w:div w:id="2105416913">
          <w:marLeft w:val="0"/>
          <w:marRight w:val="0"/>
          <w:marTop w:val="0"/>
          <w:marBottom w:val="0"/>
          <w:divBdr>
            <w:top w:val="none" w:sz="0" w:space="0" w:color="auto"/>
            <w:left w:val="none" w:sz="0" w:space="0" w:color="auto"/>
            <w:bottom w:val="none" w:sz="0" w:space="0" w:color="auto"/>
            <w:right w:val="none" w:sz="0" w:space="0" w:color="auto"/>
          </w:divBdr>
        </w:div>
      </w:divsChild>
    </w:div>
    <w:div w:id="1400178187">
      <w:bodyDiv w:val="1"/>
      <w:marLeft w:val="0"/>
      <w:marRight w:val="0"/>
      <w:marTop w:val="0"/>
      <w:marBottom w:val="0"/>
      <w:divBdr>
        <w:top w:val="none" w:sz="0" w:space="0" w:color="auto"/>
        <w:left w:val="none" w:sz="0" w:space="0" w:color="auto"/>
        <w:bottom w:val="none" w:sz="0" w:space="0" w:color="auto"/>
        <w:right w:val="none" w:sz="0" w:space="0" w:color="auto"/>
      </w:divBdr>
    </w:div>
    <w:div w:id="1523742238">
      <w:bodyDiv w:val="1"/>
      <w:marLeft w:val="0"/>
      <w:marRight w:val="0"/>
      <w:marTop w:val="0"/>
      <w:marBottom w:val="0"/>
      <w:divBdr>
        <w:top w:val="none" w:sz="0" w:space="0" w:color="auto"/>
        <w:left w:val="none" w:sz="0" w:space="0" w:color="auto"/>
        <w:bottom w:val="none" w:sz="0" w:space="0" w:color="auto"/>
        <w:right w:val="none" w:sz="0" w:space="0" w:color="auto"/>
      </w:divBdr>
    </w:div>
    <w:div w:id="1866018422">
      <w:bodyDiv w:val="1"/>
      <w:marLeft w:val="0"/>
      <w:marRight w:val="0"/>
      <w:marTop w:val="0"/>
      <w:marBottom w:val="0"/>
      <w:divBdr>
        <w:top w:val="none" w:sz="0" w:space="0" w:color="auto"/>
        <w:left w:val="none" w:sz="0" w:space="0" w:color="auto"/>
        <w:bottom w:val="none" w:sz="0" w:space="0" w:color="auto"/>
        <w:right w:val="none" w:sz="0" w:space="0" w:color="auto"/>
      </w:divBdr>
      <w:divsChild>
        <w:div w:id="420756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pubenchmark.net/cpu_list.php"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4E0E8-62F6-4585-AF00-EF8F3F46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9</Pages>
  <Words>8215</Words>
  <Characters>4684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27</cp:revision>
  <cp:lastPrinted>2026-04-16T07:13:00Z</cp:lastPrinted>
  <dcterms:created xsi:type="dcterms:W3CDTF">2026-04-15T07:31:00Z</dcterms:created>
  <dcterms:modified xsi:type="dcterms:W3CDTF">2026-05-15T08:38:00Z</dcterms:modified>
</cp:coreProperties>
</file>